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6E" w:rsidRPr="0094556E" w:rsidRDefault="0094556E" w:rsidP="0094556E">
      <w:pPr>
        <w:ind w:firstLine="0"/>
        <w:jc w:val="right"/>
        <w:rPr>
          <w:b/>
          <w:szCs w:val="28"/>
        </w:rPr>
      </w:pPr>
      <w:r w:rsidRPr="0094556E">
        <w:rPr>
          <w:b/>
          <w:szCs w:val="28"/>
        </w:rPr>
        <w:t xml:space="preserve">Проект внесен постоянной Комиссией по организации работы Совета депутатов и осуществлению контроля за работой органов </w:t>
      </w:r>
    </w:p>
    <w:p w:rsidR="0094556E" w:rsidRPr="0094556E" w:rsidRDefault="0094556E" w:rsidP="0094556E">
      <w:pPr>
        <w:ind w:firstLine="0"/>
        <w:jc w:val="right"/>
        <w:rPr>
          <w:b/>
          <w:szCs w:val="28"/>
        </w:rPr>
      </w:pPr>
      <w:r w:rsidRPr="0094556E">
        <w:rPr>
          <w:b/>
          <w:szCs w:val="28"/>
        </w:rPr>
        <w:t xml:space="preserve">и должностных лиц местного самоуправления </w:t>
      </w:r>
    </w:p>
    <w:p w:rsidR="009434C7" w:rsidRPr="009434C7" w:rsidRDefault="0094556E" w:rsidP="0094556E">
      <w:pPr>
        <w:ind w:firstLine="0"/>
        <w:jc w:val="right"/>
        <w:rPr>
          <w:b/>
          <w:szCs w:val="28"/>
        </w:rPr>
      </w:pPr>
      <w:r w:rsidRPr="0094556E">
        <w:rPr>
          <w:b/>
          <w:szCs w:val="28"/>
        </w:rPr>
        <w:t>(регламентной комиссией) 26.10.2022 г.</w:t>
      </w:r>
      <w:bookmarkStart w:id="0" w:name="_GoBack"/>
      <w:bookmarkEnd w:id="0"/>
      <w:r w:rsidR="009434C7" w:rsidRPr="009434C7">
        <w:rPr>
          <w:b/>
          <w:szCs w:val="28"/>
        </w:rPr>
        <w:t xml:space="preserve"> </w:t>
      </w:r>
    </w:p>
    <w:p w:rsidR="009434C7" w:rsidRPr="009434C7" w:rsidRDefault="009434C7" w:rsidP="009434C7">
      <w:pPr>
        <w:ind w:firstLine="0"/>
        <w:jc w:val="center"/>
        <w:rPr>
          <w:szCs w:val="28"/>
        </w:rPr>
      </w:pPr>
    </w:p>
    <w:p w:rsidR="009434C7" w:rsidRPr="009434C7" w:rsidRDefault="009434C7" w:rsidP="009434C7">
      <w:pPr>
        <w:ind w:left="-284" w:firstLine="0"/>
        <w:jc w:val="center"/>
        <w:rPr>
          <w:szCs w:val="28"/>
        </w:rPr>
      </w:pPr>
      <w:r w:rsidRPr="009434C7">
        <w:rPr>
          <w:szCs w:val="28"/>
        </w:rPr>
        <w:t xml:space="preserve">СОВЕТ ДЕПУТАТОВ </w:t>
      </w:r>
    </w:p>
    <w:p w:rsidR="009434C7" w:rsidRPr="009434C7" w:rsidRDefault="009434C7" w:rsidP="009434C7">
      <w:pPr>
        <w:ind w:left="-284" w:firstLine="0"/>
        <w:jc w:val="center"/>
        <w:rPr>
          <w:szCs w:val="28"/>
        </w:rPr>
      </w:pPr>
      <w:r w:rsidRPr="009434C7">
        <w:rPr>
          <w:szCs w:val="28"/>
        </w:rPr>
        <w:t xml:space="preserve">муниципального округа Южное Тушино </w:t>
      </w:r>
    </w:p>
    <w:p w:rsidR="009434C7" w:rsidRPr="009434C7" w:rsidRDefault="009434C7" w:rsidP="009434C7">
      <w:pPr>
        <w:ind w:left="-284" w:firstLine="0"/>
        <w:jc w:val="center"/>
        <w:rPr>
          <w:bCs/>
          <w:szCs w:val="28"/>
        </w:rPr>
      </w:pPr>
    </w:p>
    <w:p w:rsidR="009434C7" w:rsidRPr="009434C7" w:rsidRDefault="009434C7" w:rsidP="009434C7">
      <w:pPr>
        <w:ind w:left="-284" w:firstLine="0"/>
        <w:jc w:val="center"/>
        <w:rPr>
          <w:bCs/>
          <w:szCs w:val="28"/>
        </w:rPr>
      </w:pPr>
      <w:r w:rsidRPr="009434C7">
        <w:rPr>
          <w:bCs/>
          <w:szCs w:val="28"/>
        </w:rPr>
        <w:t>РЕШЕНИЕ</w:t>
      </w:r>
    </w:p>
    <w:p w:rsidR="009434C7" w:rsidRPr="009434C7" w:rsidRDefault="009434C7" w:rsidP="009434C7">
      <w:pPr>
        <w:ind w:left="-284" w:firstLine="0"/>
        <w:rPr>
          <w:szCs w:val="28"/>
        </w:rPr>
      </w:pPr>
    </w:p>
    <w:p w:rsidR="009434C7" w:rsidRPr="009434C7" w:rsidRDefault="00805D90" w:rsidP="009434C7">
      <w:pPr>
        <w:ind w:firstLine="0"/>
        <w:rPr>
          <w:szCs w:val="28"/>
        </w:rPr>
      </w:pPr>
      <w:r>
        <w:rPr>
          <w:szCs w:val="28"/>
        </w:rPr>
        <w:t>10 ноября</w:t>
      </w:r>
      <w:r w:rsidR="009434C7" w:rsidRPr="009434C7">
        <w:rPr>
          <w:szCs w:val="28"/>
        </w:rPr>
        <w:t xml:space="preserve"> 2022 года №</w:t>
      </w:r>
    </w:p>
    <w:p w:rsidR="0088063C" w:rsidRPr="00C63BE9" w:rsidRDefault="0088063C" w:rsidP="00CC0C28">
      <w:pPr>
        <w:widowControl w:val="0"/>
        <w:autoSpaceDE w:val="0"/>
        <w:autoSpaceDN w:val="0"/>
        <w:adjustRightInd w:val="0"/>
        <w:ind w:left="567" w:firstLine="0"/>
        <w:rPr>
          <w:rFonts w:ascii="Arial" w:hAnsi="Arial" w:cs="Arial"/>
          <w:sz w:val="20"/>
        </w:rPr>
      </w:pPr>
    </w:p>
    <w:tbl>
      <w:tblPr>
        <w:tblW w:w="10705" w:type="dxa"/>
        <w:tblInd w:w="-885" w:type="dxa"/>
        <w:tblLook w:val="01E0" w:firstRow="1" w:lastRow="1" w:firstColumn="1" w:lastColumn="1" w:noHBand="0" w:noVBand="0"/>
      </w:tblPr>
      <w:tblGrid>
        <w:gridCol w:w="5920"/>
        <w:gridCol w:w="4785"/>
      </w:tblGrid>
      <w:tr w:rsidR="00EB3432" w:rsidRPr="00EB3432" w:rsidTr="000820EA">
        <w:tc>
          <w:tcPr>
            <w:tcW w:w="5920" w:type="dxa"/>
          </w:tcPr>
          <w:p w:rsidR="00EB3432" w:rsidRPr="00EB3432" w:rsidRDefault="00EB3432" w:rsidP="00615B7A">
            <w:pPr>
              <w:ind w:left="34" w:firstLine="0"/>
              <w:jc w:val="left"/>
              <w:rPr>
                <w:b/>
                <w:szCs w:val="28"/>
              </w:rPr>
            </w:pPr>
            <w:r w:rsidRPr="00EB3432">
              <w:rPr>
                <w:b/>
                <w:szCs w:val="28"/>
              </w:rPr>
              <w:t xml:space="preserve">О </w:t>
            </w:r>
            <w:r w:rsidR="00096463">
              <w:rPr>
                <w:b/>
                <w:szCs w:val="28"/>
              </w:rPr>
              <w:t xml:space="preserve">внесении изменений в решение Совета депутатов муниципального округа Южное Тушино от </w:t>
            </w:r>
            <w:r w:rsidR="00096463" w:rsidRPr="00096463">
              <w:rPr>
                <w:b/>
                <w:szCs w:val="28"/>
              </w:rPr>
              <w:t>24 октября 2017 года № 12</w:t>
            </w:r>
            <w:r w:rsidR="00096463">
              <w:rPr>
                <w:b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B3432" w:rsidRPr="00EB3432" w:rsidRDefault="00EB3432" w:rsidP="00EB3432">
            <w:pPr>
              <w:ind w:left="-851" w:firstLine="851"/>
              <w:rPr>
                <w:bCs/>
                <w:i/>
                <w:iCs/>
                <w:szCs w:val="28"/>
              </w:rPr>
            </w:pPr>
          </w:p>
        </w:tc>
      </w:tr>
    </w:tbl>
    <w:p w:rsidR="009B7C2B" w:rsidRDefault="009B7C2B" w:rsidP="00EB3432">
      <w:pPr>
        <w:ind w:left="-851" w:firstLine="851"/>
        <w:rPr>
          <w:bCs/>
          <w:i/>
          <w:iCs/>
          <w:sz w:val="27"/>
          <w:szCs w:val="27"/>
        </w:rPr>
      </w:pPr>
    </w:p>
    <w:p w:rsidR="00B75F2A" w:rsidRDefault="00B75F2A" w:rsidP="00EB3432">
      <w:pPr>
        <w:ind w:left="-851" w:firstLine="851"/>
        <w:rPr>
          <w:szCs w:val="28"/>
        </w:rPr>
      </w:pPr>
    </w:p>
    <w:p w:rsidR="00EB3432" w:rsidRPr="00EB3432" w:rsidRDefault="00EB3432" w:rsidP="00EB3432">
      <w:pPr>
        <w:ind w:left="-851" w:firstLine="851"/>
        <w:rPr>
          <w:szCs w:val="28"/>
        </w:rPr>
      </w:pPr>
      <w:r w:rsidRPr="00EB3432">
        <w:rPr>
          <w:szCs w:val="28"/>
        </w:rPr>
        <w:t>На основании статьи 12 Закона города Москвы от 6 ноября 2002 года № 56 «Об организации местного с</w:t>
      </w:r>
      <w:r w:rsidR="009167EE">
        <w:rPr>
          <w:szCs w:val="28"/>
        </w:rPr>
        <w:t>амоуправления в городе Москве»</w:t>
      </w:r>
      <w:r w:rsidRPr="00EB3432">
        <w:rPr>
          <w:szCs w:val="28"/>
        </w:rPr>
        <w:t>, Совет депутатов муниципального округа Южное Тушино решил:</w:t>
      </w:r>
    </w:p>
    <w:p w:rsidR="00615B7A" w:rsidRDefault="00EB3432" w:rsidP="00EB3432">
      <w:pPr>
        <w:ind w:left="-851" w:firstLine="851"/>
        <w:rPr>
          <w:szCs w:val="28"/>
        </w:rPr>
      </w:pPr>
      <w:r w:rsidRPr="00096463">
        <w:rPr>
          <w:szCs w:val="28"/>
        </w:rPr>
        <w:t xml:space="preserve">1. </w:t>
      </w:r>
      <w:r w:rsidR="00096463" w:rsidRPr="00096463">
        <w:rPr>
          <w:szCs w:val="28"/>
        </w:rPr>
        <w:t>Внести в решение Совета депутатов муниципального округа Южное Тушино от 24 октября 2017 года № 12 «О Регламенте Совета депутатов муниципального округа Южное Тушино»</w:t>
      </w:r>
      <w:r w:rsidR="00615B7A">
        <w:rPr>
          <w:szCs w:val="28"/>
        </w:rPr>
        <w:t>, следующие изменения:</w:t>
      </w:r>
    </w:p>
    <w:p w:rsidR="00096463" w:rsidRDefault="00615B7A" w:rsidP="00EB3432">
      <w:pPr>
        <w:ind w:left="-851" w:firstLine="851"/>
        <w:rPr>
          <w:szCs w:val="28"/>
        </w:rPr>
      </w:pPr>
      <w:r>
        <w:rPr>
          <w:szCs w:val="28"/>
        </w:rPr>
        <w:t xml:space="preserve">1.1. дополнить </w:t>
      </w:r>
      <w:r w:rsidRPr="00615B7A">
        <w:rPr>
          <w:szCs w:val="28"/>
        </w:rPr>
        <w:t>приложение к решению главой 3.1 следующего содержания</w:t>
      </w:r>
      <w:r>
        <w:rPr>
          <w:szCs w:val="28"/>
        </w:rPr>
        <w:t>: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«</w:t>
      </w:r>
      <w:r w:rsidRPr="00615B7A">
        <w:rPr>
          <w:b/>
          <w:szCs w:val="28"/>
        </w:rPr>
        <w:t>Глава 3.1. Процедура назначения руководителя аппарата Совета депутатов</w:t>
      </w:r>
      <w:r w:rsidRPr="00615B7A">
        <w:rPr>
          <w:szCs w:val="28"/>
        </w:rPr>
        <w:t xml:space="preserve"> </w:t>
      </w:r>
    </w:p>
    <w:p w:rsidR="00615B7A" w:rsidRPr="00615B7A" w:rsidRDefault="00615B7A" w:rsidP="00615B7A">
      <w:pPr>
        <w:ind w:left="-851" w:firstLine="851"/>
        <w:rPr>
          <w:szCs w:val="28"/>
        </w:rPr>
      </w:pPr>
    </w:p>
    <w:p w:rsidR="00615B7A" w:rsidRPr="00615B7A" w:rsidRDefault="00615B7A" w:rsidP="00615B7A">
      <w:pPr>
        <w:ind w:left="-851" w:firstLine="851"/>
        <w:rPr>
          <w:b/>
          <w:szCs w:val="28"/>
        </w:rPr>
      </w:pPr>
      <w:r w:rsidRPr="00615B7A">
        <w:rPr>
          <w:b/>
          <w:szCs w:val="28"/>
        </w:rPr>
        <w:t xml:space="preserve">Статья 8.1 </w:t>
      </w:r>
    </w:p>
    <w:p w:rsidR="00615B7A" w:rsidRPr="00615B7A" w:rsidRDefault="00615B7A" w:rsidP="00615B7A">
      <w:pPr>
        <w:ind w:left="-851" w:firstLine="851"/>
        <w:rPr>
          <w:szCs w:val="28"/>
        </w:rPr>
      </w:pP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1. Вопрос о назначении руководителя аппарата Совета депутатов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руководителя аппарата Совета депутатов / муниципального округа Южное Тушино, утвержденного решением Совета депутатов, но не позднее 30 дней со дня определения конкурсной комиссией муниципального округа Южное Тушино в городе Москве (далее – конкурсная комиссия) результатов конкурса на замещение указанной должности (далее – конкурс).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2. Глава муниципального округа обеспечивает направление председателю конкурсной комиссии информацию о дате, времени и месте заседания Совета депутатов, на котором будет рассматриваться вопрос о назначении руководителя аппарата Совета депутатов, не 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средств почтовой связи или электронной почты (в виде электронного образа документа), сведения о которых указаны в заявлении на </w:t>
      </w:r>
      <w:r w:rsidRPr="00615B7A">
        <w:rPr>
          <w:szCs w:val="28"/>
        </w:rPr>
        <w:lastRenderedPageBreak/>
        <w:t>участие в конкурсе, не позднее дня, следующего за днем ее получения председателем конкурсной комиссии.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3. Неявка кандидата без уважительных причин на заседание Совета депутатов является отказом кандидата от замещения должности руководителя аппарата Совета депутатов. Голосование по такому кандидату не проводится.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Уважительными причинам признаются болезнь, командировка, семейные обстоятельства. О наличии уважительной причины кандидат с использованием средств почтовой, телефонной связи и (или) электронной почты должен проинформировать главу муниципального округа не позднее дня, предшествующего дню указанного заседания. В этом случае голосование по такому кандидату проводится.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4. 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5. На заседании Совета депутатов кандидатов, присутствующих на нем, представляет председатель конкурсной комиссии.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6. До начала проведения голосования кандидаты, присутствующие на заседании Совета депутатов, имеют право выступить. Продолжительность выступления одного кандидата не более 15 минут.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После окончания ответов на вопросы проводится открытое голосование по каждому кандидату, присутствующему на заседании Совета депутатов. 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7. 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Указанное заявление отзыву и возврату не подлежит. 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В случае если все кандидаты отозвали свои кандидатуры, Совет депутатов на ближайшем заседании принимает решение о конкурсе.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8. Назначенным на должность руководителя аппарата Совета депутатов считается кандидат,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9. 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10. 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lastRenderedPageBreak/>
        <w:t>11. 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12. Назначение руководителя аппарата Совета депутатов оформляется решением Совета депутатов о назначении руководителя аппарата Совета депутатов. Голосование по указанному решению не проводится.</w:t>
      </w:r>
    </w:p>
    <w:p w:rsidR="00615B7A" w:rsidRP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>13. Срок, в течение которого глава муниципального округа и лицо, назначенное на должность руководителя аппарата Совета депутатов, должны заключить контракт, устанавливается решением Совета депутатов.</w:t>
      </w:r>
    </w:p>
    <w:p w:rsidR="00615B7A" w:rsidRDefault="00615B7A" w:rsidP="00615B7A">
      <w:pPr>
        <w:ind w:left="-851" w:firstLine="851"/>
        <w:rPr>
          <w:szCs w:val="28"/>
        </w:rPr>
      </w:pPr>
      <w:r w:rsidRPr="00615B7A">
        <w:rPr>
          <w:szCs w:val="28"/>
        </w:rPr>
        <w:t xml:space="preserve">14. В случае представления в Совет депутатов или главе муниципального округа лицом, назначенным на должность руководителя аппарата Совета депутатов, письменного заявления об отказе от заключения контракта либо </w:t>
      </w:r>
      <w:proofErr w:type="spellStart"/>
      <w:r w:rsidRPr="00615B7A">
        <w:rPr>
          <w:szCs w:val="28"/>
        </w:rPr>
        <w:t>незаключении</w:t>
      </w:r>
      <w:proofErr w:type="spellEnd"/>
      <w:r w:rsidRPr="00615B7A">
        <w:rPr>
          <w:szCs w:val="28"/>
        </w:rPr>
        <w:t xml:space="preserve">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муниципального округа о </w:t>
      </w:r>
      <w:proofErr w:type="spellStart"/>
      <w:r w:rsidRPr="00615B7A">
        <w:rPr>
          <w:szCs w:val="28"/>
        </w:rPr>
        <w:t>незаключении</w:t>
      </w:r>
      <w:proofErr w:type="spellEnd"/>
      <w:r w:rsidRPr="00615B7A">
        <w:rPr>
          <w:szCs w:val="28"/>
        </w:rPr>
        <w:t xml:space="preserve"> контракта принимает решения об отмене решения Совета депутатов о назначении руководителя аппарата </w:t>
      </w:r>
      <w:r>
        <w:rPr>
          <w:szCs w:val="28"/>
        </w:rPr>
        <w:t>Совета депутатов и о конкурсе.»;</w:t>
      </w:r>
    </w:p>
    <w:p w:rsidR="00096463" w:rsidRDefault="00096463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2</w:t>
      </w:r>
      <w:r>
        <w:rPr>
          <w:szCs w:val="28"/>
        </w:rPr>
        <w:t>. пункт 2 статьи 15</w:t>
      </w:r>
      <w:r w:rsidR="009167EE">
        <w:rPr>
          <w:szCs w:val="28"/>
        </w:rPr>
        <w:t xml:space="preserve"> приложения к решению</w:t>
      </w:r>
      <w:r>
        <w:rPr>
          <w:szCs w:val="28"/>
        </w:rPr>
        <w:t xml:space="preserve"> после слов «</w:t>
      </w:r>
      <w:r w:rsidRPr="00096463">
        <w:rPr>
          <w:szCs w:val="28"/>
        </w:rPr>
        <w:t>рабочие органы Совета депутатов</w:t>
      </w:r>
      <w:r>
        <w:rPr>
          <w:szCs w:val="28"/>
        </w:rPr>
        <w:t xml:space="preserve">» дополнить словами «, </w:t>
      </w:r>
      <w:r w:rsidRPr="00096463">
        <w:rPr>
          <w:szCs w:val="28"/>
        </w:rPr>
        <w:t>руководитель аппарата Совета депутатов.</w:t>
      </w:r>
      <w:r>
        <w:rPr>
          <w:szCs w:val="28"/>
        </w:rPr>
        <w:t>»;</w:t>
      </w:r>
    </w:p>
    <w:p w:rsidR="00096463" w:rsidRDefault="00096463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3</w:t>
      </w:r>
      <w:r>
        <w:rPr>
          <w:szCs w:val="28"/>
        </w:rPr>
        <w:t xml:space="preserve">. в пункте </w:t>
      </w:r>
      <w:r w:rsidR="00725051">
        <w:rPr>
          <w:szCs w:val="28"/>
        </w:rPr>
        <w:t>1</w:t>
      </w:r>
      <w:r>
        <w:rPr>
          <w:szCs w:val="28"/>
        </w:rPr>
        <w:t xml:space="preserve"> статьи 24 </w:t>
      </w:r>
      <w:r w:rsidR="009167EE" w:rsidRPr="009167EE">
        <w:rPr>
          <w:szCs w:val="28"/>
        </w:rPr>
        <w:t xml:space="preserve">приложения к решению </w:t>
      </w:r>
      <w:r>
        <w:rPr>
          <w:szCs w:val="28"/>
        </w:rPr>
        <w:t>слова «второй и четвертый» заменить словом «третий»;</w:t>
      </w:r>
    </w:p>
    <w:p w:rsidR="00ED0E4A" w:rsidRDefault="00096463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4</w:t>
      </w:r>
      <w:r>
        <w:rPr>
          <w:szCs w:val="28"/>
        </w:rPr>
        <w:t xml:space="preserve">. в пункте 1 статьи 24.1. </w:t>
      </w:r>
      <w:r w:rsidR="009167EE" w:rsidRPr="009167EE">
        <w:rPr>
          <w:szCs w:val="28"/>
        </w:rPr>
        <w:t xml:space="preserve">приложения к решению </w:t>
      </w:r>
      <w:r w:rsidR="00ED0E4A">
        <w:rPr>
          <w:szCs w:val="28"/>
        </w:rPr>
        <w:t xml:space="preserve">исключить </w:t>
      </w:r>
      <w:r>
        <w:rPr>
          <w:szCs w:val="28"/>
        </w:rPr>
        <w:t>слова «</w:t>
      </w:r>
      <w:r w:rsidR="00ED0E4A" w:rsidRPr="00ED0E4A">
        <w:rPr>
          <w:szCs w:val="28"/>
        </w:rPr>
        <w:t xml:space="preserve">в связи с угрозой распространения новой </w:t>
      </w:r>
      <w:proofErr w:type="spellStart"/>
      <w:r w:rsidR="00ED0E4A" w:rsidRPr="00ED0E4A">
        <w:rPr>
          <w:szCs w:val="28"/>
        </w:rPr>
        <w:t>коронавирусной</w:t>
      </w:r>
      <w:proofErr w:type="spellEnd"/>
      <w:r w:rsidR="00ED0E4A" w:rsidRPr="00ED0E4A">
        <w:rPr>
          <w:szCs w:val="28"/>
        </w:rPr>
        <w:t xml:space="preserve"> инфекции (2019-nCoV)</w:t>
      </w:r>
      <w:r>
        <w:rPr>
          <w:szCs w:val="28"/>
        </w:rPr>
        <w:t>»</w:t>
      </w:r>
      <w:r w:rsidR="00ED0E4A">
        <w:rPr>
          <w:szCs w:val="28"/>
        </w:rPr>
        <w:t>;</w:t>
      </w:r>
    </w:p>
    <w:p w:rsidR="00096463" w:rsidRDefault="00ED0E4A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5</w:t>
      </w:r>
      <w:r>
        <w:rPr>
          <w:szCs w:val="28"/>
        </w:rPr>
        <w:t xml:space="preserve">. в пункте 5 статьи 33 </w:t>
      </w:r>
      <w:r w:rsidR="009167EE" w:rsidRPr="009167EE">
        <w:rPr>
          <w:szCs w:val="28"/>
        </w:rPr>
        <w:t xml:space="preserve">приложения к решению </w:t>
      </w:r>
      <w:r>
        <w:rPr>
          <w:szCs w:val="28"/>
        </w:rPr>
        <w:t>слова «</w:t>
      </w:r>
      <w:r w:rsidRPr="00ED0E4A">
        <w:rPr>
          <w:szCs w:val="28"/>
        </w:rPr>
        <w:t>большинством голосов от числа депутатов, присутствующих на заседании Совета депутатов</w:t>
      </w:r>
      <w:r>
        <w:rPr>
          <w:szCs w:val="28"/>
        </w:rPr>
        <w:t>» заменить словами «</w:t>
      </w:r>
      <w:r w:rsidRPr="00ED0E4A">
        <w:rPr>
          <w:szCs w:val="28"/>
        </w:rPr>
        <w:t>большинством голосов от установленной численности депутатов</w:t>
      </w:r>
      <w:r>
        <w:rPr>
          <w:szCs w:val="28"/>
        </w:rPr>
        <w:t>»;</w:t>
      </w:r>
    </w:p>
    <w:p w:rsidR="00ED0E4A" w:rsidRDefault="00ED0E4A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6</w:t>
      </w:r>
      <w:r>
        <w:rPr>
          <w:szCs w:val="28"/>
        </w:rPr>
        <w:t>. пункт 1 статьи 34</w:t>
      </w:r>
      <w:r w:rsidR="009167EE" w:rsidRPr="009167EE">
        <w:t xml:space="preserve"> </w:t>
      </w:r>
      <w:r w:rsidR="009167EE" w:rsidRPr="009167EE">
        <w:rPr>
          <w:szCs w:val="28"/>
        </w:rPr>
        <w:t>приложения к решению</w:t>
      </w:r>
      <w:r>
        <w:rPr>
          <w:szCs w:val="28"/>
        </w:rPr>
        <w:t xml:space="preserve"> после слов «</w:t>
      </w:r>
      <w:r w:rsidRPr="00ED0E4A">
        <w:rPr>
          <w:szCs w:val="28"/>
        </w:rPr>
        <w:t>главой муниципального округа,</w:t>
      </w:r>
      <w:r>
        <w:rPr>
          <w:szCs w:val="28"/>
        </w:rPr>
        <w:t>» дополнить словами «</w:t>
      </w:r>
      <w:r w:rsidRPr="00ED0E4A">
        <w:rPr>
          <w:szCs w:val="28"/>
        </w:rPr>
        <w:t>руководителем аппарата Совета депутатов,</w:t>
      </w:r>
      <w:r>
        <w:rPr>
          <w:szCs w:val="28"/>
        </w:rPr>
        <w:t>»;</w:t>
      </w:r>
    </w:p>
    <w:p w:rsidR="00615B7A" w:rsidRDefault="00ED0E4A" w:rsidP="00EB3432">
      <w:pPr>
        <w:ind w:left="-851" w:firstLine="851"/>
        <w:rPr>
          <w:szCs w:val="28"/>
        </w:rPr>
      </w:pPr>
      <w:r>
        <w:rPr>
          <w:szCs w:val="28"/>
        </w:rPr>
        <w:t>1.</w:t>
      </w:r>
      <w:r w:rsidR="00615B7A">
        <w:rPr>
          <w:szCs w:val="28"/>
        </w:rPr>
        <w:t>7</w:t>
      </w:r>
      <w:r>
        <w:rPr>
          <w:szCs w:val="28"/>
        </w:rPr>
        <w:t xml:space="preserve">. в пункте 7 статьи 45 </w:t>
      </w:r>
      <w:r w:rsidR="009167EE" w:rsidRPr="009167EE">
        <w:rPr>
          <w:szCs w:val="28"/>
        </w:rPr>
        <w:t xml:space="preserve">приложения к решению </w:t>
      </w:r>
      <w:r>
        <w:rPr>
          <w:szCs w:val="28"/>
        </w:rPr>
        <w:t>заменить слова «</w:t>
      </w:r>
      <w:r w:rsidRPr="00ED0E4A">
        <w:rPr>
          <w:szCs w:val="28"/>
        </w:rPr>
        <w:t>главы муниципального округа</w:t>
      </w:r>
      <w:r>
        <w:rPr>
          <w:szCs w:val="28"/>
        </w:rPr>
        <w:t>» на слова «</w:t>
      </w:r>
      <w:r w:rsidRPr="00ED0E4A">
        <w:rPr>
          <w:szCs w:val="28"/>
        </w:rPr>
        <w:t>руководителя аппарата Совета депутатов</w:t>
      </w:r>
      <w:r>
        <w:rPr>
          <w:szCs w:val="28"/>
        </w:rPr>
        <w:t>»</w:t>
      </w:r>
      <w:r w:rsidR="009167EE">
        <w:rPr>
          <w:szCs w:val="28"/>
        </w:rPr>
        <w:t>.</w:t>
      </w:r>
    </w:p>
    <w:p w:rsidR="00EB3432" w:rsidRPr="00EB3432" w:rsidRDefault="00ED0E4A" w:rsidP="00615B7A">
      <w:pPr>
        <w:ind w:left="-851" w:firstLine="851"/>
        <w:rPr>
          <w:bCs/>
          <w:szCs w:val="28"/>
        </w:rPr>
      </w:pPr>
      <w:r>
        <w:rPr>
          <w:bCs/>
          <w:szCs w:val="28"/>
        </w:rPr>
        <w:t>2</w:t>
      </w:r>
      <w:r w:rsidR="00EB3432" w:rsidRPr="00EB3432">
        <w:rPr>
          <w:bCs/>
          <w:szCs w:val="28"/>
        </w:rPr>
        <w:t xml:space="preserve">. Опубликовать </w:t>
      </w:r>
      <w:r w:rsidR="00EB3432" w:rsidRPr="00EB3432">
        <w:rPr>
          <w:szCs w:val="28"/>
        </w:rPr>
        <w:t>настоящее решение в бюллетене «Московский муниципальный вестник»</w:t>
      </w:r>
      <w:r w:rsidR="00B75F2A">
        <w:rPr>
          <w:szCs w:val="28"/>
        </w:rPr>
        <w:t xml:space="preserve">, </w:t>
      </w:r>
      <w:r w:rsidR="00550F5E" w:rsidRPr="00550F5E">
        <w:rPr>
          <w:szCs w:val="28"/>
        </w:rPr>
        <w:t xml:space="preserve">в сетевом издании «Московский муниципальный вестник» </w:t>
      </w:r>
      <w:r w:rsidR="00EB3432" w:rsidRPr="00EB3432">
        <w:rPr>
          <w:szCs w:val="28"/>
        </w:rPr>
        <w:t>и разместить на официальном сайте муниципального округа Южное Тушино www.yutushino.ru в информационно-телекоммуникационной сети «Интернет».</w:t>
      </w:r>
    </w:p>
    <w:p w:rsidR="00EB3432" w:rsidRPr="00EB3432" w:rsidRDefault="00257D5C" w:rsidP="00EB3432">
      <w:pPr>
        <w:ind w:left="-851" w:firstLine="851"/>
        <w:rPr>
          <w:szCs w:val="28"/>
        </w:rPr>
      </w:pPr>
      <w:r>
        <w:rPr>
          <w:szCs w:val="28"/>
        </w:rPr>
        <w:t>3</w:t>
      </w:r>
      <w:r w:rsidR="00EB3432" w:rsidRPr="00EB3432">
        <w:rPr>
          <w:szCs w:val="28"/>
        </w:rPr>
        <w:t xml:space="preserve">. Контроль за выполнением настоящего решения возложить на главу муниципального округа Южное Тушино </w:t>
      </w:r>
      <w:proofErr w:type="spellStart"/>
      <w:r w:rsidR="00B75F2A">
        <w:rPr>
          <w:szCs w:val="28"/>
        </w:rPr>
        <w:t>Будкина</w:t>
      </w:r>
      <w:proofErr w:type="spellEnd"/>
      <w:r w:rsidR="00B75F2A">
        <w:rPr>
          <w:szCs w:val="28"/>
        </w:rPr>
        <w:t xml:space="preserve"> Дениса Юрьевича</w:t>
      </w:r>
      <w:r w:rsidR="00EB3432" w:rsidRPr="00EB3432">
        <w:rPr>
          <w:szCs w:val="28"/>
        </w:rPr>
        <w:t>.</w:t>
      </w:r>
    </w:p>
    <w:p w:rsidR="00EB3432" w:rsidRPr="00EB3432" w:rsidRDefault="00EB3432" w:rsidP="00EB3432">
      <w:pPr>
        <w:ind w:left="-851" w:firstLine="851"/>
        <w:rPr>
          <w:szCs w:val="28"/>
        </w:rPr>
      </w:pPr>
    </w:p>
    <w:p w:rsidR="00550F5E" w:rsidRPr="00EB3432" w:rsidRDefault="00550F5E" w:rsidP="00EB3432">
      <w:pPr>
        <w:ind w:left="-851" w:firstLine="851"/>
        <w:rPr>
          <w:b/>
          <w:szCs w:val="28"/>
        </w:rPr>
      </w:pPr>
    </w:p>
    <w:p w:rsidR="00EB3432" w:rsidRPr="00EB3432" w:rsidRDefault="00EB3432" w:rsidP="00EB3432">
      <w:pPr>
        <w:ind w:left="-851" w:firstLine="851"/>
        <w:rPr>
          <w:szCs w:val="28"/>
        </w:rPr>
      </w:pPr>
      <w:r w:rsidRPr="00EB3432">
        <w:rPr>
          <w:b/>
          <w:szCs w:val="28"/>
        </w:rPr>
        <w:t xml:space="preserve">Глава муниципального </w:t>
      </w:r>
    </w:p>
    <w:p w:rsidR="006C0EB8" w:rsidRPr="00ED0E4A" w:rsidRDefault="00EB3432" w:rsidP="00ED0E4A">
      <w:pPr>
        <w:ind w:left="-851" w:right="-1" w:firstLine="851"/>
        <w:rPr>
          <w:szCs w:val="28"/>
        </w:rPr>
        <w:sectPr w:rsidR="006C0EB8" w:rsidRPr="00ED0E4A" w:rsidSect="000820EA">
          <w:headerReference w:type="default" r:id="rId8"/>
          <w:pgSz w:w="11906" w:h="16838"/>
          <w:pgMar w:top="1134" w:right="851" w:bottom="737" w:left="1701" w:header="709" w:footer="709" w:gutter="0"/>
          <w:cols w:space="708"/>
          <w:titlePg/>
          <w:docGrid w:linePitch="381"/>
        </w:sectPr>
      </w:pPr>
      <w:r w:rsidRPr="00EB3432">
        <w:rPr>
          <w:b/>
          <w:szCs w:val="28"/>
        </w:rPr>
        <w:t>округа Южное Тушино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B3432">
        <w:rPr>
          <w:b/>
          <w:szCs w:val="28"/>
        </w:rPr>
        <w:tab/>
      </w:r>
      <w:r w:rsidR="00B75F2A">
        <w:rPr>
          <w:b/>
          <w:szCs w:val="28"/>
        </w:rPr>
        <w:t xml:space="preserve">Д.Ю. </w:t>
      </w:r>
      <w:proofErr w:type="spellStart"/>
      <w:r w:rsidR="00B75F2A">
        <w:rPr>
          <w:b/>
          <w:szCs w:val="28"/>
        </w:rPr>
        <w:t>Будкин</w:t>
      </w:r>
      <w:proofErr w:type="spellEnd"/>
      <w:r w:rsidR="00ED0E4A" w:rsidRPr="006C0EB8">
        <w:rPr>
          <w:b/>
          <w:szCs w:val="28"/>
        </w:rPr>
        <w:t xml:space="preserve"> </w:t>
      </w:r>
    </w:p>
    <w:p w:rsidR="00C803BB" w:rsidRPr="00E927E5" w:rsidRDefault="00C803BB" w:rsidP="00EB3432">
      <w:pPr>
        <w:ind w:right="-87" w:firstLine="0"/>
        <w:jc w:val="left"/>
        <w:rPr>
          <w:sz w:val="24"/>
          <w:szCs w:val="24"/>
        </w:rPr>
      </w:pPr>
    </w:p>
    <w:sectPr w:rsidR="00C803BB" w:rsidRPr="00E927E5" w:rsidSect="00EB3432">
      <w:pgSz w:w="11906" w:h="16838"/>
      <w:pgMar w:top="255" w:right="284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D7" w:rsidRDefault="00FB69D7">
      <w:r>
        <w:separator/>
      </w:r>
    </w:p>
  </w:endnote>
  <w:endnote w:type="continuationSeparator" w:id="0">
    <w:p w:rsidR="00FB69D7" w:rsidRDefault="00F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D7" w:rsidRDefault="00FB69D7">
      <w:r>
        <w:separator/>
      </w:r>
    </w:p>
  </w:footnote>
  <w:footnote w:type="continuationSeparator" w:id="0">
    <w:p w:rsidR="00FB69D7" w:rsidRDefault="00FB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63" w:rsidRDefault="0009646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56E">
      <w:rPr>
        <w:noProof/>
      </w:rPr>
      <w:t>2</w:t>
    </w:r>
    <w:r>
      <w:fldChar w:fldCharType="end"/>
    </w:r>
  </w:p>
  <w:p w:rsidR="00096463" w:rsidRDefault="000964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C32060"/>
    <w:multiLevelType w:val="hybridMultilevel"/>
    <w:tmpl w:val="6B68F2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4068F5"/>
    <w:multiLevelType w:val="hybridMultilevel"/>
    <w:tmpl w:val="A4DACA54"/>
    <w:lvl w:ilvl="0" w:tplc="7DE67C52">
      <w:start w:val="1"/>
      <w:numFmt w:val="decimal"/>
      <w:suff w:val="nothing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80E56A8"/>
    <w:multiLevelType w:val="hybridMultilevel"/>
    <w:tmpl w:val="673E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abstractNum w:abstractNumId="32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4"/>
  </w:num>
  <w:num w:numId="5">
    <w:abstractNumId w:val="21"/>
  </w:num>
  <w:num w:numId="6">
    <w:abstractNumId w:val="10"/>
  </w:num>
  <w:num w:numId="7">
    <w:abstractNumId w:val="14"/>
  </w:num>
  <w:num w:numId="8">
    <w:abstractNumId w:val="27"/>
  </w:num>
  <w:num w:numId="9">
    <w:abstractNumId w:val="25"/>
  </w:num>
  <w:num w:numId="10">
    <w:abstractNumId w:val="7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6"/>
  </w:num>
  <w:num w:numId="16">
    <w:abstractNumId w:val="29"/>
  </w:num>
  <w:num w:numId="17">
    <w:abstractNumId w:val="12"/>
  </w:num>
  <w:num w:numId="18">
    <w:abstractNumId w:val="1"/>
  </w:num>
  <w:num w:numId="19">
    <w:abstractNumId w:val="15"/>
  </w:num>
  <w:num w:numId="20">
    <w:abstractNumId w:val="34"/>
  </w:num>
  <w:num w:numId="21">
    <w:abstractNumId w:val="23"/>
  </w:num>
  <w:num w:numId="22">
    <w:abstractNumId w:val="11"/>
  </w:num>
  <w:num w:numId="23">
    <w:abstractNumId w:val="24"/>
  </w:num>
  <w:num w:numId="24">
    <w:abstractNumId w:val="35"/>
  </w:num>
  <w:num w:numId="25">
    <w:abstractNumId w:val="0"/>
  </w:num>
  <w:num w:numId="26">
    <w:abstractNumId w:val="2"/>
  </w:num>
  <w:num w:numId="27">
    <w:abstractNumId w:val="17"/>
  </w:num>
  <w:num w:numId="28">
    <w:abstractNumId w:val="33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2"/>
  </w:num>
  <w:num w:numId="34">
    <w:abstractNumId w:val="22"/>
  </w:num>
  <w:num w:numId="35">
    <w:abstractNumId w:val="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46B2C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20EA"/>
    <w:rsid w:val="00083814"/>
    <w:rsid w:val="00085904"/>
    <w:rsid w:val="00086217"/>
    <w:rsid w:val="00087090"/>
    <w:rsid w:val="00093251"/>
    <w:rsid w:val="00095BC4"/>
    <w:rsid w:val="00096463"/>
    <w:rsid w:val="00096D8D"/>
    <w:rsid w:val="00097E51"/>
    <w:rsid w:val="000A10F3"/>
    <w:rsid w:val="000A586A"/>
    <w:rsid w:val="000B0D79"/>
    <w:rsid w:val="000B22BA"/>
    <w:rsid w:val="000B2AF2"/>
    <w:rsid w:val="000B5FA5"/>
    <w:rsid w:val="000B6D18"/>
    <w:rsid w:val="000B74E5"/>
    <w:rsid w:val="000C01E9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23A2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0D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B315B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2AC6"/>
    <w:rsid w:val="00234DE3"/>
    <w:rsid w:val="0023579C"/>
    <w:rsid w:val="002373F1"/>
    <w:rsid w:val="002417A3"/>
    <w:rsid w:val="00245A59"/>
    <w:rsid w:val="00254288"/>
    <w:rsid w:val="00257D5C"/>
    <w:rsid w:val="00263456"/>
    <w:rsid w:val="002639A1"/>
    <w:rsid w:val="00263EE4"/>
    <w:rsid w:val="002678AC"/>
    <w:rsid w:val="002704DD"/>
    <w:rsid w:val="00276307"/>
    <w:rsid w:val="00280C26"/>
    <w:rsid w:val="00281513"/>
    <w:rsid w:val="0028706A"/>
    <w:rsid w:val="002960F4"/>
    <w:rsid w:val="00296764"/>
    <w:rsid w:val="002A0828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2FEA"/>
    <w:rsid w:val="003A367D"/>
    <w:rsid w:val="003A3687"/>
    <w:rsid w:val="003A3F7C"/>
    <w:rsid w:val="003B0EA2"/>
    <w:rsid w:val="003B4E18"/>
    <w:rsid w:val="003B62DB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4369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D4507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0F5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433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08FB"/>
    <w:rsid w:val="00613783"/>
    <w:rsid w:val="0061566D"/>
    <w:rsid w:val="00615B7A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0E47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0EB8"/>
    <w:rsid w:val="006C2846"/>
    <w:rsid w:val="006C50DA"/>
    <w:rsid w:val="006D174E"/>
    <w:rsid w:val="006D3536"/>
    <w:rsid w:val="006D540A"/>
    <w:rsid w:val="006D7786"/>
    <w:rsid w:val="006E3645"/>
    <w:rsid w:val="006E4F63"/>
    <w:rsid w:val="006E621D"/>
    <w:rsid w:val="006F1717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051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2739"/>
    <w:rsid w:val="007841D2"/>
    <w:rsid w:val="00786C52"/>
    <w:rsid w:val="00786D24"/>
    <w:rsid w:val="007925B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5D90"/>
    <w:rsid w:val="00806459"/>
    <w:rsid w:val="008104B3"/>
    <w:rsid w:val="00810976"/>
    <w:rsid w:val="00810B32"/>
    <w:rsid w:val="00811508"/>
    <w:rsid w:val="008122D7"/>
    <w:rsid w:val="00815E43"/>
    <w:rsid w:val="008164F0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76FA0"/>
    <w:rsid w:val="0088063C"/>
    <w:rsid w:val="0088157D"/>
    <w:rsid w:val="00882F0E"/>
    <w:rsid w:val="008874F0"/>
    <w:rsid w:val="008909E8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3365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167EE"/>
    <w:rsid w:val="009201D1"/>
    <w:rsid w:val="00920695"/>
    <w:rsid w:val="00926328"/>
    <w:rsid w:val="00930353"/>
    <w:rsid w:val="00935E9D"/>
    <w:rsid w:val="009434C7"/>
    <w:rsid w:val="00944BBC"/>
    <w:rsid w:val="0094556E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1E07"/>
    <w:rsid w:val="009A2184"/>
    <w:rsid w:val="009A7358"/>
    <w:rsid w:val="009A7FED"/>
    <w:rsid w:val="009B1CF3"/>
    <w:rsid w:val="009B4F0D"/>
    <w:rsid w:val="009B7C2B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5963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1A72"/>
    <w:rsid w:val="00A9224A"/>
    <w:rsid w:val="00A9264C"/>
    <w:rsid w:val="00A940D2"/>
    <w:rsid w:val="00A96296"/>
    <w:rsid w:val="00AA05F2"/>
    <w:rsid w:val="00AA2927"/>
    <w:rsid w:val="00AA3314"/>
    <w:rsid w:val="00AA3505"/>
    <w:rsid w:val="00AA3BA3"/>
    <w:rsid w:val="00AA4AB4"/>
    <w:rsid w:val="00AA6357"/>
    <w:rsid w:val="00AB7A5B"/>
    <w:rsid w:val="00AC16F0"/>
    <w:rsid w:val="00AC266A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07238"/>
    <w:rsid w:val="00B126CF"/>
    <w:rsid w:val="00B1441D"/>
    <w:rsid w:val="00B161D7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401C"/>
    <w:rsid w:val="00B456CE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66060"/>
    <w:rsid w:val="00B74202"/>
    <w:rsid w:val="00B7537B"/>
    <w:rsid w:val="00B75F2A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0EB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57954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B7C08"/>
    <w:rsid w:val="00CC0C28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5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0910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27265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50A7"/>
    <w:rsid w:val="00E8684C"/>
    <w:rsid w:val="00E86A78"/>
    <w:rsid w:val="00E87A9D"/>
    <w:rsid w:val="00E906A2"/>
    <w:rsid w:val="00E927E5"/>
    <w:rsid w:val="00EA2D04"/>
    <w:rsid w:val="00EA521E"/>
    <w:rsid w:val="00EB089B"/>
    <w:rsid w:val="00EB3432"/>
    <w:rsid w:val="00EB4FBE"/>
    <w:rsid w:val="00EB6B64"/>
    <w:rsid w:val="00EB7F1A"/>
    <w:rsid w:val="00EC0442"/>
    <w:rsid w:val="00EC1DAD"/>
    <w:rsid w:val="00EC3462"/>
    <w:rsid w:val="00EC4C35"/>
    <w:rsid w:val="00ED0DC8"/>
    <w:rsid w:val="00ED0E4A"/>
    <w:rsid w:val="00ED3668"/>
    <w:rsid w:val="00ED5266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56E20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5F1A"/>
    <w:rsid w:val="00F86548"/>
    <w:rsid w:val="00F91962"/>
    <w:rsid w:val="00F91D88"/>
    <w:rsid w:val="00F91E42"/>
    <w:rsid w:val="00F94614"/>
    <w:rsid w:val="00F94775"/>
    <w:rsid w:val="00F97236"/>
    <w:rsid w:val="00FA13D3"/>
    <w:rsid w:val="00FA477F"/>
    <w:rsid w:val="00FA590F"/>
    <w:rsid w:val="00FA5ABD"/>
    <w:rsid w:val="00FB1F3C"/>
    <w:rsid w:val="00FB225C"/>
    <w:rsid w:val="00FB59E7"/>
    <w:rsid w:val="00FB69D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D7518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uiPriority w:val="99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927E5"/>
    <w:rPr>
      <w:b/>
      <w:bCs/>
      <w:sz w:val="28"/>
    </w:rPr>
  </w:style>
  <w:style w:type="paragraph" w:styleId="ac">
    <w:name w:val="Body Text"/>
    <w:basedOn w:val="a"/>
    <w:link w:val="ad"/>
    <w:unhideWhenUsed/>
    <w:rsid w:val="007925B4"/>
    <w:pPr>
      <w:spacing w:after="120"/>
    </w:pPr>
  </w:style>
  <w:style w:type="character" w:customStyle="1" w:styleId="ad">
    <w:name w:val="Основной текст Знак"/>
    <w:basedOn w:val="a0"/>
    <w:link w:val="ac"/>
    <w:rsid w:val="007925B4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7925B4"/>
  </w:style>
  <w:style w:type="paragraph" w:styleId="ae">
    <w:name w:val="header"/>
    <w:basedOn w:val="a"/>
    <w:link w:val="af"/>
    <w:unhideWhenUsed/>
    <w:rsid w:val="007925B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925B4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7925B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7925B4"/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Без интервала2"/>
    <w:rsid w:val="007925B4"/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7925B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rsid w:val="007925B4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925B4"/>
    <w:rPr>
      <w:b/>
      <w:bCs/>
      <w:sz w:val="28"/>
    </w:rPr>
  </w:style>
  <w:style w:type="paragraph" w:styleId="af0">
    <w:name w:val="No Spacing"/>
    <w:uiPriority w:val="1"/>
    <w:qFormat/>
    <w:rsid w:val="007925B4"/>
    <w:rPr>
      <w:rFonts w:ascii="Calibri" w:eastAsia="Calibri" w:hAnsi="Calibri" w:cs="Calibri"/>
      <w:sz w:val="22"/>
      <w:szCs w:val="22"/>
      <w:lang w:eastAsia="en-US"/>
    </w:rPr>
  </w:style>
  <w:style w:type="paragraph" w:customStyle="1" w:styleId="30">
    <w:name w:val="Без интервала3"/>
    <w:rsid w:val="007925B4"/>
    <w:rPr>
      <w:rFonts w:ascii="Calibri" w:hAnsi="Calibri" w:cs="Calibri"/>
      <w:sz w:val="22"/>
      <w:szCs w:val="22"/>
      <w:lang w:eastAsia="en-US"/>
    </w:rPr>
  </w:style>
  <w:style w:type="character" w:styleId="af1">
    <w:name w:val="annotation reference"/>
    <w:basedOn w:val="a0"/>
    <w:rsid w:val="007925B4"/>
    <w:rPr>
      <w:sz w:val="16"/>
      <w:szCs w:val="16"/>
    </w:rPr>
  </w:style>
  <w:style w:type="paragraph" w:styleId="af2">
    <w:name w:val="annotation text"/>
    <w:basedOn w:val="a"/>
    <w:link w:val="af3"/>
    <w:rsid w:val="007925B4"/>
    <w:pPr>
      <w:spacing w:after="20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f3">
    <w:name w:val="Текст примечания Знак"/>
    <w:basedOn w:val="a0"/>
    <w:link w:val="af2"/>
    <w:rsid w:val="007925B4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rsid w:val="007925B4"/>
    <w:rPr>
      <w:b/>
      <w:bCs/>
    </w:rPr>
  </w:style>
  <w:style w:type="character" w:customStyle="1" w:styleId="af5">
    <w:name w:val="Тема примечания Знак"/>
    <w:basedOn w:val="af3"/>
    <w:link w:val="af4"/>
    <w:rsid w:val="007925B4"/>
    <w:rPr>
      <w:rFonts w:ascii="Calibri" w:hAnsi="Calibri"/>
      <w:b/>
      <w:bCs/>
      <w:lang w:eastAsia="en-US"/>
    </w:rPr>
  </w:style>
  <w:style w:type="paragraph" w:styleId="af6">
    <w:name w:val="Document Map"/>
    <w:basedOn w:val="a"/>
    <w:link w:val="af7"/>
    <w:rsid w:val="007925B4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rsid w:val="007925B4"/>
    <w:rPr>
      <w:rFonts w:ascii="Tahoma" w:hAnsi="Tahoma" w:cs="Tahoma"/>
      <w:sz w:val="16"/>
      <w:szCs w:val="16"/>
      <w:lang w:eastAsia="en-US"/>
    </w:rPr>
  </w:style>
  <w:style w:type="paragraph" w:styleId="af8">
    <w:name w:val="footer"/>
    <w:basedOn w:val="a"/>
    <w:link w:val="af9"/>
    <w:rsid w:val="007925B4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rsid w:val="007925B4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7925B4"/>
    <w:pPr>
      <w:spacing w:before="100" w:beforeAutospacing="1" w:after="100" w:afterAutospacing="1"/>
    </w:pPr>
    <w:rPr>
      <w:sz w:val="27"/>
      <w:szCs w:val="27"/>
    </w:rPr>
  </w:style>
  <w:style w:type="numbering" w:customStyle="1" w:styleId="110">
    <w:name w:val="Нет списка11"/>
    <w:next w:val="a2"/>
    <w:uiPriority w:val="99"/>
    <w:semiHidden/>
    <w:unhideWhenUsed/>
    <w:rsid w:val="007925B4"/>
  </w:style>
  <w:style w:type="table" w:customStyle="1" w:styleId="111">
    <w:name w:val="Сетка таблицы11"/>
    <w:basedOn w:val="a1"/>
    <w:next w:val="a3"/>
    <w:uiPriority w:val="59"/>
    <w:rsid w:val="0079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0">
    <w:name w:val="Без интервала5"/>
    <w:rsid w:val="007925B4"/>
    <w:pPr>
      <w:spacing w:before="100" w:beforeAutospacing="1" w:after="100" w:afterAutospacing="1"/>
    </w:pPr>
    <w:rPr>
      <w:sz w:val="27"/>
      <w:szCs w:val="27"/>
    </w:rPr>
  </w:style>
  <w:style w:type="character" w:customStyle="1" w:styleId="15">
    <w:name w:val="Основной текст Знак1"/>
    <w:basedOn w:val="a0"/>
    <w:uiPriority w:val="99"/>
    <w:semiHidden/>
    <w:rsid w:val="007925B4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25B4"/>
  </w:style>
  <w:style w:type="paragraph" w:customStyle="1" w:styleId="p5">
    <w:name w:val="p5"/>
    <w:basedOn w:val="a"/>
    <w:rsid w:val="007925B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22">
    <w:name w:val="Сетка таблицы2"/>
    <w:basedOn w:val="a1"/>
    <w:next w:val="a3"/>
    <w:rsid w:val="0079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Без интервала6"/>
    <w:rsid w:val="007925B4"/>
    <w:rPr>
      <w:rFonts w:ascii="Calibri" w:hAnsi="Calibri" w:cs="Calibri"/>
      <w:sz w:val="22"/>
      <w:szCs w:val="22"/>
      <w:lang w:eastAsia="en-US"/>
    </w:rPr>
  </w:style>
  <w:style w:type="paragraph" w:customStyle="1" w:styleId="8">
    <w:name w:val="Без интервала8"/>
    <w:rsid w:val="007925B4"/>
    <w:rPr>
      <w:rFonts w:ascii="Calibri" w:hAnsi="Calibri" w:cs="Calibri"/>
      <w:sz w:val="22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7925B4"/>
  </w:style>
  <w:style w:type="table" w:customStyle="1" w:styleId="32">
    <w:name w:val="Сетка таблицы3"/>
    <w:basedOn w:val="a1"/>
    <w:next w:val="a3"/>
    <w:rsid w:val="0079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9DBB5-FE35-451E-B59E-121F7869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User</cp:lastModifiedBy>
  <cp:revision>10</cp:revision>
  <cp:lastPrinted>2022-11-02T13:26:00Z</cp:lastPrinted>
  <dcterms:created xsi:type="dcterms:W3CDTF">2022-10-18T06:00:00Z</dcterms:created>
  <dcterms:modified xsi:type="dcterms:W3CDTF">2022-11-11T11:39:00Z</dcterms:modified>
</cp:coreProperties>
</file>