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противодействия коррупции аппарата Совета депутатов муниципального округа Южное Тушино </w:t>
      </w:r>
      <w:r w:rsidRPr="00EF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Решением Совета депутатов от 26 января 2016 г. № 05 «Об утверждении плана мероприятий по противодействию коррупции аппарата Совета депутатов муниципального округа Южное Тушино» период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2016 - 2017 гг. 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проведено 4 заседания Комиссии, на которых были рассмотрены следующие вопросы: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6BF1">
        <w:rPr>
          <w:rFonts w:ascii="Calibri" w:eastAsia="Calibri" w:hAnsi="Calibri" w:cs="Times New Roman"/>
          <w:sz w:val="28"/>
          <w:szCs w:val="28"/>
        </w:rPr>
        <w:t xml:space="preserve"> 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национальном плане противодействия коррупции на 2016-2017 годы </w:t>
      </w:r>
      <w:r w:rsidRPr="00EF6BF1">
        <w:rPr>
          <w:rFonts w:ascii="Times New Roman" w:eastAsia="Calibri" w:hAnsi="Times New Roman" w:cs="Times New Roman"/>
          <w:sz w:val="28"/>
          <w:szCs w:val="28"/>
        </w:rPr>
        <w:t xml:space="preserve">утверждены 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01 апреля 2016 года № 147.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F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F6BF1">
        <w:rPr>
          <w:rFonts w:ascii="Times New Roman" w:eastAsia="Calibri" w:hAnsi="Times New Roman" w:cs="Times New Roman"/>
          <w:sz w:val="28"/>
          <w:szCs w:val="28"/>
        </w:rPr>
        <w:t>.Об итогах проведения проверки достоверности и полноты сведений о доходах, расходах об имуществе и обязательствах имущественного характера, представленных депутатом Совета депутатов, главой муниципального округа и муниципальными служащими аппарата Совета депутатов муниципального округа Южное Тушино.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F1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EF6BF1">
        <w:rPr>
          <w:rFonts w:ascii="Times New Roman" w:eastAsia="Calibri" w:hAnsi="Times New Roman" w:cs="Times New Roman"/>
          <w:bCs/>
          <w:sz w:val="28"/>
          <w:szCs w:val="28"/>
        </w:rPr>
        <w:t xml:space="preserve"> О дальнейшем развитии контрактной системы.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Calibri" w:eastAsia="Calibri" w:hAnsi="Calibri" w:cs="Times New Roman"/>
          <w:sz w:val="28"/>
          <w:szCs w:val="28"/>
        </w:rPr>
      </w:pPr>
      <w:r w:rsidRPr="00EF6BF1">
        <w:rPr>
          <w:rFonts w:ascii="Times New Roman" w:eastAsia="Calibri" w:hAnsi="Times New Roman" w:cs="Times New Roman"/>
          <w:sz w:val="28"/>
          <w:szCs w:val="28"/>
        </w:rPr>
        <w:t>4.Об обязательном составлении и размещении плана закупок и плана - графика на 2017 г. в системе ЕИС.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F1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EF6B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F6BF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Федеральный закон «О противодействии коррупции».</w:t>
      </w:r>
    </w:p>
    <w:p w:rsidR="00EF6BF1" w:rsidRPr="00EF6BF1" w:rsidRDefault="00EF6BF1" w:rsidP="00EF6BF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F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</w:t>
      </w:r>
      <w:hyperlink r:id="rId5" w:history="1">
        <w:r w:rsidRPr="00EF6BF1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EF6BF1">
        <w:rPr>
          <w:rFonts w:ascii="Times New Roman" w:eastAsia="Calibri" w:hAnsi="Times New Roman" w:cs="Times New Roman"/>
          <w:bCs/>
          <w:sz w:val="28"/>
          <w:szCs w:val="28"/>
        </w:rPr>
        <w:t xml:space="preserve">и от 25декабря 2008 года № 273- ФЗ «О противодействии коррупции», </w:t>
      </w:r>
      <w:r w:rsidRPr="00EF6BF1">
        <w:rPr>
          <w:rFonts w:ascii="Times New Roman" w:eastAsia="Calibri" w:hAnsi="Times New Roman" w:cs="Times New Roman"/>
          <w:sz w:val="28"/>
          <w:szCs w:val="28"/>
        </w:rPr>
        <w:t>от 3 декабря  2012 года № 230-ФЗ «О контроле за соответствием расходов лиц, замещающих государственные должности, и иных лиц их доходам», от 3 ноября 2015 года № 303-ФЗ «О внесении изменений в отдельные законодательные акты Российской Федерации», а также  Решением Совета депутатов муниципального округа Южное Тушино от 09.02.2016г.   №07  «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представлении депутатом Совета депутатов, главой муниципального округа Южное Тушино сведений о доходах, расходах, об имуществе и  обязательствах имущественного характера»</w:t>
      </w:r>
      <w:r w:rsidRPr="00EF6B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F6BF1">
        <w:rPr>
          <w:rFonts w:ascii="Times New Roman" w:eastAsia="Calibri" w:hAnsi="Times New Roman" w:cs="Times New Roman"/>
          <w:b/>
          <w:sz w:val="28"/>
          <w:szCs w:val="28"/>
        </w:rPr>
        <w:t>в апреле месяце</w:t>
      </w:r>
      <w:r w:rsidRPr="00EF6BF1">
        <w:rPr>
          <w:rFonts w:ascii="Times New Roman" w:eastAsia="Calibri" w:hAnsi="Times New Roman" w:cs="Times New Roman"/>
          <w:sz w:val="28"/>
          <w:szCs w:val="28"/>
        </w:rPr>
        <w:t xml:space="preserve"> (за отчетный период с 01 января 2015 по 31 декабря 2015г.) депутатами Совета депутатов, главой муниципального округа Южное Тушино и муниципальными служащими аппарата Совета депутатов  предоставлены  в аппарат Совета депутатов справки о полученных ими доходах, расходах об имуществе принадлежащем им на праве собственности,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EF6BF1" w:rsidRPr="00EF6BF1" w:rsidRDefault="00EF6BF1" w:rsidP="00EF6BF1">
      <w:pPr>
        <w:tabs>
          <w:tab w:val="left" w:pos="-567"/>
          <w:tab w:val="left" w:pos="9922"/>
        </w:tabs>
        <w:autoSpaceDE w:val="0"/>
        <w:autoSpaceDN w:val="0"/>
        <w:adjustRightInd w:val="0"/>
        <w:spacing w:after="0" w:line="240" w:lineRule="auto"/>
        <w:ind w:left="-709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Calibri" w:hAnsi="Times New Roman" w:cs="Times New Roman"/>
          <w:sz w:val="28"/>
          <w:szCs w:val="28"/>
        </w:rPr>
        <w:t xml:space="preserve">Нарушений сроков по подаче сведений о доходах, об имуществе и обязательствах имущественного характера выявлено не было. 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размещены на официальном сайте муниципального округа Южное Тушино по форме и в установленные сроки законодательством Российской Федерации.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практической реализации выполнения </w:t>
      </w:r>
      <w:hyperlink r:id="rId6" w:history="1">
        <w:r w:rsidRPr="00EF6BF1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Указа Президента РФ от 18.05.2009 № 559 (О предоставлении сведений о доходах)</w:t>
        </w:r>
      </w:hyperlink>
      <w:r w:rsidRPr="00EF6B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аппарата Совета депутатов   в сфере противодействия коррупции приведены в соответствии с действующим законодательством. 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 г разработано и принято Советом депутатов </w:t>
      </w:r>
      <w:r w:rsidRPr="00EF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муниципальных актов,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успешно прошли антикоррупционную экспертизу.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служащие под роспись ознакомлены с нормативными правовыми актами по противоде</w:t>
      </w:r>
      <w:bookmarkStart w:id="0" w:name="_GoBack"/>
      <w:bookmarkEnd w:id="0"/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йствии коррупции о запретах и ограничениях, о предотвращении конфликта интересов на муниципальной службе, об ответственности за коррупционные правонарушения. 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</w:t>
      </w:r>
      <w:r w:rsidRPr="00EF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Южное Тушино постоянно</w:t>
      </w:r>
      <w:r w:rsidRPr="00EF6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 материалы по антикоррупционной деятельности (нормативные правовые и иные акты аппарата СД МО Южное Тушино, информацию Тушинской межрайонной прокуратурой СЗАО города Москвы, Совета муниципальных образований города Москвы в сфере противодействия коррупции).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Советом депутатов муниципального округа Южное Тушино разработаны и утверждены административные регламенты предоставления муниципальных услуг. Данные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жителей района Южное Тушино и иных посетителей.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совершенствовались условия, процедуры и механизмы муниципальных закупок. Все закупки производились в соответствии с законодательством на конкурсной основе, все аукционы – в электронной форме.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конкурсных процедур обеспечивается и контролируется исключение возможности контактов муниципальных служащих аппарата с участниками размещения заказов. 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2016 года ответственная за работу по противодействию коррупции   В.М. Мартынюк прошла курсы по обучению конкурсного управляющего аппарата Совета депутатов муниципального округа Южное Тушино, а служащие аппарата во главе с Н.Л. Борисовой постоянно участвуют в </w:t>
      </w:r>
      <w:proofErr w:type="spellStart"/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вибинариях</w:t>
      </w:r>
      <w:proofErr w:type="spellEnd"/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44-ФЗ. 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жалоб и обращений граждан по поводу выявленных фактов коррупции со стороны муниципальных служащих и главы муниципального округа Южное Тушино не поступало.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 соблюдению муниципальными служащими запретов, ограничений и требований к должностному (служебному) поведению в 2016 году не проводились, в виду отсутствия оснований.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коррупционных правонарушений ведется в полном объеме. </w:t>
      </w:r>
    </w:p>
    <w:p w:rsid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по вопросам требований о предотвращении или об урегулировании конфликта интересов и противодействию коррупции в аппарате СД МО Юное Тушино не выявлены.</w:t>
      </w: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подготовила 20.12.2016г.</w:t>
      </w:r>
    </w:p>
    <w:p w:rsid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BF1" w:rsidRPr="00EF6BF1" w:rsidRDefault="00EF6BF1" w:rsidP="00EF6BF1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организационного отдела    </w:t>
      </w:r>
      <w:r w:rsidR="00285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F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В.М. Мартынюк</w:t>
      </w:r>
    </w:p>
    <w:p w:rsidR="008B185F" w:rsidRPr="00EF6BF1" w:rsidRDefault="008B185F">
      <w:pPr>
        <w:rPr>
          <w:sz w:val="28"/>
          <w:szCs w:val="28"/>
        </w:rPr>
      </w:pPr>
    </w:p>
    <w:sectPr w:rsidR="008B185F" w:rsidRPr="00EF6BF1" w:rsidSect="00387E88">
      <w:footnotePr>
        <w:numRestart w:val="eachPage"/>
      </w:footnotePr>
      <w:pgSz w:w="11906" w:h="16838"/>
      <w:pgMar w:top="425" w:right="851" w:bottom="24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B"/>
    <w:rsid w:val="001D2CA8"/>
    <w:rsid w:val="00285083"/>
    <w:rsid w:val="0061249B"/>
    <w:rsid w:val="008B185F"/>
    <w:rsid w:val="00E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mopompilius.ucoz.net/load/antikorrupcija/normativno_pravovye_akty/ukaz_prezidenta_rf_ot_18_05_2009_559_o_predostavlenii_svedenij_o_dokhodakh/17-1-0-30" TargetMode="Externa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Алина</cp:lastModifiedBy>
  <cp:revision>3</cp:revision>
  <dcterms:created xsi:type="dcterms:W3CDTF">2016-12-22T07:47:00Z</dcterms:created>
  <dcterms:modified xsi:type="dcterms:W3CDTF">2016-12-23T13:14:00Z</dcterms:modified>
</cp:coreProperties>
</file>