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27" w:rsidRPr="005920A4" w:rsidRDefault="00BB4E27" w:rsidP="005920A4">
      <w:pPr>
        <w:ind w:left="851"/>
        <w:jc w:val="center"/>
        <w:rPr>
          <w:b/>
          <w:spacing w:val="-20"/>
          <w:w w:val="80"/>
          <w:sz w:val="28"/>
          <w:szCs w:val="28"/>
        </w:rPr>
      </w:pPr>
      <w:r w:rsidRPr="005920A4">
        <w:rPr>
          <w:b/>
          <w:spacing w:val="-20"/>
          <w:w w:val="80"/>
          <w:sz w:val="28"/>
          <w:szCs w:val="28"/>
        </w:rPr>
        <w:t xml:space="preserve">СОВЕТ ДЕПУТАТОВ МУНИЦИПАЛЬНОГО ОКРУГА ЮЖНОЕ </w:t>
      </w:r>
      <w:r w:rsidRPr="005920A4">
        <w:rPr>
          <w:b/>
          <w:spacing w:val="-20"/>
          <w:w w:val="90"/>
          <w:sz w:val="28"/>
          <w:szCs w:val="28"/>
        </w:rPr>
        <w:t>ТУШИНО</w:t>
      </w:r>
      <w:r w:rsidRPr="005920A4">
        <w:rPr>
          <w:b/>
          <w:spacing w:val="-20"/>
          <w:w w:val="80"/>
          <w:sz w:val="28"/>
          <w:szCs w:val="28"/>
        </w:rPr>
        <w:t xml:space="preserve"> </w:t>
      </w:r>
    </w:p>
    <w:p w:rsidR="00217AF6" w:rsidRPr="00ED2A9F" w:rsidRDefault="000C7EC0" w:rsidP="005920A4">
      <w:pPr>
        <w:ind w:left="851"/>
        <w:jc w:val="center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П</w:t>
      </w:r>
      <w:r w:rsidR="002D72C2" w:rsidRPr="005920A4">
        <w:rPr>
          <w:b/>
          <w:sz w:val="28"/>
          <w:szCs w:val="28"/>
        </w:rPr>
        <w:t xml:space="preserve">РОТОКОЛ </w:t>
      </w:r>
      <w:r w:rsidR="00DA7B52" w:rsidRPr="005920A4">
        <w:rPr>
          <w:b/>
          <w:sz w:val="28"/>
          <w:szCs w:val="28"/>
        </w:rPr>
        <w:t>№</w:t>
      </w:r>
      <w:r w:rsidR="00CC1FDF" w:rsidRPr="005920A4">
        <w:rPr>
          <w:b/>
          <w:sz w:val="28"/>
          <w:szCs w:val="28"/>
        </w:rPr>
        <w:t xml:space="preserve"> </w:t>
      </w:r>
      <w:r w:rsidR="000D111A">
        <w:rPr>
          <w:b/>
          <w:sz w:val="28"/>
          <w:szCs w:val="28"/>
        </w:rPr>
        <w:t>1</w:t>
      </w:r>
      <w:r w:rsidR="007502D6">
        <w:rPr>
          <w:b/>
          <w:sz w:val="28"/>
          <w:szCs w:val="28"/>
        </w:rPr>
        <w:t>2</w:t>
      </w:r>
    </w:p>
    <w:p w:rsidR="00217AF6" w:rsidRPr="005920A4" w:rsidRDefault="00393F1F" w:rsidP="005920A4">
      <w:pPr>
        <w:ind w:left="851"/>
        <w:jc w:val="center"/>
        <w:rPr>
          <w:spacing w:val="20"/>
          <w:sz w:val="28"/>
          <w:szCs w:val="28"/>
        </w:rPr>
      </w:pPr>
      <w:r w:rsidRPr="005920A4">
        <w:rPr>
          <w:spacing w:val="20"/>
          <w:sz w:val="28"/>
          <w:szCs w:val="28"/>
        </w:rPr>
        <w:t xml:space="preserve">заседания постоянной Комиссии по </w:t>
      </w:r>
      <w:r w:rsidR="00217AF6" w:rsidRPr="005920A4">
        <w:rPr>
          <w:spacing w:val="20"/>
          <w:sz w:val="28"/>
          <w:szCs w:val="28"/>
        </w:rPr>
        <w:t xml:space="preserve">организации работы Совета депутатов и осуществлению контроля за работой органов </w:t>
      </w:r>
    </w:p>
    <w:p w:rsidR="00BC1DE5" w:rsidRPr="005920A4" w:rsidRDefault="00217AF6" w:rsidP="005920A4">
      <w:pPr>
        <w:ind w:left="851"/>
        <w:jc w:val="center"/>
        <w:rPr>
          <w:sz w:val="28"/>
          <w:szCs w:val="28"/>
        </w:rPr>
      </w:pPr>
      <w:r w:rsidRPr="005920A4">
        <w:rPr>
          <w:spacing w:val="20"/>
          <w:sz w:val="28"/>
          <w:szCs w:val="28"/>
        </w:rPr>
        <w:t>и должностных лиц местного самоуправления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BC1DE5" w:rsidP="005920A4">
      <w:pPr>
        <w:ind w:left="851"/>
        <w:jc w:val="center"/>
        <w:rPr>
          <w:sz w:val="28"/>
          <w:szCs w:val="28"/>
        </w:rPr>
      </w:pPr>
      <w:r w:rsidRPr="005920A4">
        <w:rPr>
          <w:sz w:val="28"/>
          <w:szCs w:val="28"/>
        </w:rPr>
        <w:t>(регламентной комиссии)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2D72C2" w:rsidP="005920A4">
      <w:pPr>
        <w:ind w:left="851"/>
        <w:jc w:val="center"/>
        <w:rPr>
          <w:b/>
          <w:spacing w:val="-20"/>
          <w:w w:val="80"/>
          <w:sz w:val="28"/>
          <w:szCs w:val="28"/>
        </w:rPr>
      </w:pP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Дата проведения: </w:t>
      </w:r>
      <w:r w:rsidR="007502D6">
        <w:rPr>
          <w:sz w:val="28"/>
          <w:szCs w:val="28"/>
        </w:rPr>
        <w:t>10</w:t>
      </w:r>
      <w:r w:rsidR="00860102">
        <w:rPr>
          <w:sz w:val="28"/>
          <w:szCs w:val="28"/>
        </w:rPr>
        <w:t xml:space="preserve"> ноября</w:t>
      </w:r>
      <w:r w:rsidR="005920A4" w:rsidRPr="005920A4">
        <w:rPr>
          <w:sz w:val="28"/>
          <w:szCs w:val="28"/>
        </w:rPr>
        <w:t xml:space="preserve"> 2021</w:t>
      </w:r>
      <w:r w:rsidRPr="005920A4">
        <w:rPr>
          <w:sz w:val="28"/>
          <w:szCs w:val="28"/>
        </w:rPr>
        <w:t xml:space="preserve"> г.</w:t>
      </w: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Место проведения: </w:t>
      </w:r>
      <w:r w:rsidRPr="005920A4">
        <w:rPr>
          <w:sz w:val="28"/>
          <w:szCs w:val="28"/>
        </w:rPr>
        <w:t xml:space="preserve">г. Москва, ул. </w:t>
      </w:r>
      <w:proofErr w:type="spellStart"/>
      <w:r w:rsidRPr="005920A4">
        <w:rPr>
          <w:sz w:val="28"/>
          <w:szCs w:val="28"/>
        </w:rPr>
        <w:t>Нелидовская</w:t>
      </w:r>
      <w:proofErr w:type="spellEnd"/>
      <w:r w:rsidRPr="005920A4">
        <w:rPr>
          <w:sz w:val="28"/>
          <w:szCs w:val="28"/>
        </w:rPr>
        <w:t xml:space="preserve">, дом 23, корп. 2, </w:t>
      </w:r>
      <w:r w:rsidR="00F91633" w:rsidRPr="005920A4">
        <w:rPr>
          <w:sz w:val="28"/>
          <w:szCs w:val="28"/>
        </w:rPr>
        <w:t>помещение а</w:t>
      </w:r>
      <w:r w:rsidR="00DA7B52" w:rsidRPr="005920A4">
        <w:rPr>
          <w:sz w:val="28"/>
          <w:szCs w:val="28"/>
        </w:rPr>
        <w:t xml:space="preserve">ппарата Совета депутатов </w:t>
      </w:r>
      <w:r w:rsidR="00F91633" w:rsidRPr="005920A4">
        <w:rPr>
          <w:sz w:val="28"/>
          <w:szCs w:val="28"/>
        </w:rPr>
        <w:t xml:space="preserve">муниципального округа </w:t>
      </w:r>
      <w:r w:rsidRPr="005920A4">
        <w:rPr>
          <w:sz w:val="28"/>
          <w:szCs w:val="28"/>
        </w:rPr>
        <w:t>Южное Тушино</w:t>
      </w:r>
    </w:p>
    <w:p w:rsidR="00CC1754" w:rsidRPr="005920A4" w:rsidRDefault="00CC1754" w:rsidP="005920A4">
      <w:pPr>
        <w:ind w:left="851"/>
        <w:jc w:val="both"/>
        <w:rPr>
          <w:sz w:val="28"/>
          <w:szCs w:val="28"/>
        </w:rPr>
      </w:pPr>
    </w:p>
    <w:p w:rsidR="00423976" w:rsidRPr="005920A4" w:rsidRDefault="00423976" w:rsidP="005920A4">
      <w:pPr>
        <w:ind w:left="851"/>
        <w:jc w:val="center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ПОВЕСТКА ДНЯ</w:t>
      </w:r>
    </w:p>
    <w:p w:rsidR="00423976" w:rsidRPr="005920A4" w:rsidRDefault="00423976" w:rsidP="005920A4">
      <w:pPr>
        <w:ind w:left="851"/>
        <w:jc w:val="both"/>
        <w:rPr>
          <w:bCs/>
          <w:sz w:val="28"/>
          <w:szCs w:val="28"/>
        </w:rPr>
      </w:pPr>
    </w:p>
    <w:p w:rsidR="003C7978" w:rsidRPr="00584D0E" w:rsidRDefault="003C7978" w:rsidP="003C7978">
      <w:pPr>
        <w:pStyle w:val="ConsPlusTitle"/>
        <w:ind w:left="709" w:right="-58" w:firstLine="851"/>
        <w:jc w:val="both"/>
        <w:rPr>
          <w:b w:val="0"/>
          <w:bCs w:val="0"/>
          <w:sz w:val="27"/>
          <w:szCs w:val="27"/>
        </w:rPr>
      </w:pPr>
      <w:r w:rsidRPr="00584D0E">
        <w:rPr>
          <w:b w:val="0"/>
          <w:bCs w:val="0"/>
          <w:sz w:val="27"/>
          <w:szCs w:val="27"/>
        </w:rPr>
        <w:t xml:space="preserve">1. </w:t>
      </w:r>
      <w:r w:rsidR="009E5010" w:rsidRPr="009E5010">
        <w:rPr>
          <w:b w:val="0"/>
          <w:bCs w:val="0"/>
          <w:sz w:val="27"/>
          <w:szCs w:val="27"/>
        </w:rPr>
        <w:t>О согласовании направления средств стимулирования управы района Южное Тушино города Москвы на проведение мероприятий по благоустройству территорий района Южное Тушино в 2022 году</w:t>
      </w:r>
    </w:p>
    <w:p w:rsidR="003B007F" w:rsidRPr="005920A4" w:rsidRDefault="003B007F" w:rsidP="005920A4">
      <w:pPr>
        <w:autoSpaceDE w:val="0"/>
        <w:autoSpaceDN w:val="0"/>
        <w:adjustRightInd w:val="0"/>
        <w:ind w:left="851" w:right="-58"/>
        <w:jc w:val="both"/>
        <w:rPr>
          <w:sz w:val="28"/>
          <w:szCs w:val="28"/>
        </w:rPr>
      </w:pPr>
    </w:p>
    <w:p w:rsidR="009D1F47" w:rsidRDefault="009D1F47" w:rsidP="006D3F10">
      <w:pPr>
        <w:ind w:left="851" w:firstLine="850"/>
        <w:jc w:val="both"/>
        <w:rPr>
          <w:b/>
          <w:sz w:val="28"/>
          <w:szCs w:val="28"/>
        </w:rPr>
      </w:pPr>
      <w:r w:rsidRPr="009D1F47">
        <w:rPr>
          <w:b/>
          <w:sz w:val="28"/>
          <w:szCs w:val="28"/>
        </w:rPr>
        <w:t>РЕШИЛИ ПО П. 1 ПОВЕСТКИ ДНЯ:</w:t>
      </w:r>
    </w:p>
    <w:p w:rsidR="009E5010" w:rsidRDefault="009E5010" w:rsidP="006D3F10">
      <w:pPr>
        <w:ind w:left="851" w:firstLine="850"/>
        <w:jc w:val="both"/>
        <w:rPr>
          <w:sz w:val="28"/>
          <w:szCs w:val="28"/>
        </w:rPr>
      </w:pPr>
      <w:bookmarkStart w:id="0" w:name="_GoBack"/>
      <w:bookmarkEnd w:id="0"/>
      <w:r w:rsidRPr="009E5010">
        <w:rPr>
          <w:sz w:val="28"/>
          <w:szCs w:val="28"/>
        </w:rPr>
        <w:t>В соответствии с Постановлением Правительства Москвы от 26 декабря 2012 № 849-ПП «О стимулировании управ районов города Москвы», в связи с обращением главы управы района Южное Тушино города Москвы Д.В. Захарова от 09.11.2021 года № ИК 05-1164/21, поступившим в Совет депутатов муниципального округа Южное Тушино 09.11.2021 г. № 308</w:t>
      </w:r>
      <w:r>
        <w:rPr>
          <w:sz w:val="28"/>
          <w:szCs w:val="28"/>
        </w:rPr>
        <w:t>:</w:t>
      </w:r>
    </w:p>
    <w:p w:rsidR="009E5010" w:rsidRDefault="009E5010" w:rsidP="006D3F10">
      <w:pPr>
        <w:ind w:left="85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9E5010">
        <w:rPr>
          <w:sz w:val="28"/>
          <w:szCs w:val="28"/>
        </w:rPr>
        <w:t>направление средств стимулирования управы района Южное Тушино города Москвы в размере 99300 тыс. руб. на проведение мероприятий по благоустройству территорий района Южное Тушино города Москвы в 2022 году согласно приложению.</w:t>
      </w:r>
    </w:p>
    <w:p w:rsidR="008D5802" w:rsidRPr="005920A4" w:rsidRDefault="009E5010" w:rsidP="009E5010">
      <w:pPr>
        <w:ind w:left="851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D3E91" w:rsidRPr="00ED3E91">
        <w:rPr>
          <w:sz w:val="28"/>
          <w:szCs w:val="28"/>
        </w:rPr>
        <w:t xml:space="preserve">. </w:t>
      </w:r>
      <w:r w:rsidRPr="009E5010">
        <w:rPr>
          <w:sz w:val="28"/>
          <w:szCs w:val="28"/>
        </w:rPr>
        <w:t xml:space="preserve">Председателю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Pr="009E5010">
        <w:rPr>
          <w:sz w:val="28"/>
          <w:szCs w:val="28"/>
        </w:rPr>
        <w:t>Образцову</w:t>
      </w:r>
      <w:proofErr w:type="spellEnd"/>
      <w:r w:rsidRPr="009E5010">
        <w:rPr>
          <w:sz w:val="28"/>
          <w:szCs w:val="28"/>
        </w:rPr>
        <w:t xml:space="preserve"> А.В. представить проект </w:t>
      </w:r>
      <w:r>
        <w:rPr>
          <w:sz w:val="28"/>
          <w:szCs w:val="28"/>
        </w:rPr>
        <w:t xml:space="preserve">решения Совета депутатов муниципального округа Южное Тушино </w:t>
      </w:r>
      <w:r w:rsidRPr="009E5010">
        <w:rPr>
          <w:sz w:val="28"/>
          <w:szCs w:val="28"/>
        </w:rPr>
        <w:t>о согласовании направления средств стимулирования управы района Южное Тушино города Москвы на проведение мероприятий по благоустройству территорий района Южное Тушино в 2022 году</w:t>
      </w:r>
    </w:p>
    <w:p w:rsidR="009E5010" w:rsidRDefault="009E5010" w:rsidP="006D3F10">
      <w:pPr>
        <w:ind w:left="851" w:firstLine="850"/>
        <w:jc w:val="both"/>
        <w:rPr>
          <w:b/>
          <w:sz w:val="28"/>
          <w:szCs w:val="28"/>
        </w:rPr>
      </w:pPr>
    </w:p>
    <w:p w:rsidR="008D5802" w:rsidRDefault="00AA70C1" w:rsidP="006D3F10">
      <w:pPr>
        <w:ind w:left="851" w:firstLine="850"/>
        <w:jc w:val="both"/>
        <w:rPr>
          <w:b/>
          <w:sz w:val="28"/>
          <w:szCs w:val="28"/>
        </w:rPr>
      </w:pPr>
      <w:r w:rsidRPr="00AA70C1">
        <w:rPr>
          <w:b/>
          <w:sz w:val="28"/>
          <w:szCs w:val="28"/>
        </w:rPr>
        <w:t>Результаты голосования: «</w:t>
      </w:r>
      <w:r>
        <w:rPr>
          <w:b/>
          <w:sz w:val="28"/>
          <w:szCs w:val="28"/>
        </w:rPr>
        <w:t>за</w:t>
      </w:r>
      <w:r w:rsidRPr="00AA7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AA70C1">
        <w:rPr>
          <w:b/>
          <w:sz w:val="28"/>
          <w:szCs w:val="28"/>
        </w:rPr>
        <w:t>единогласно</w:t>
      </w:r>
    </w:p>
    <w:p w:rsidR="009F425B" w:rsidRDefault="009F425B" w:rsidP="005920A4">
      <w:pPr>
        <w:ind w:left="851" w:firstLine="851"/>
        <w:jc w:val="both"/>
        <w:rPr>
          <w:b/>
          <w:sz w:val="28"/>
          <w:szCs w:val="28"/>
        </w:rPr>
      </w:pPr>
    </w:p>
    <w:p w:rsidR="00AA70C1" w:rsidRDefault="00AA70C1" w:rsidP="005920A4">
      <w:pPr>
        <w:ind w:left="851" w:firstLine="851"/>
        <w:jc w:val="both"/>
        <w:rPr>
          <w:b/>
          <w:sz w:val="28"/>
          <w:szCs w:val="28"/>
        </w:rPr>
      </w:pPr>
    </w:p>
    <w:p w:rsidR="00AA70C1" w:rsidRDefault="00AA70C1" w:rsidP="00AA70C1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20A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регламентной комиссии </w:t>
      </w:r>
      <w:r>
        <w:rPr>
          <w:b/>
          <w:sz w:val="28"/>
          <w:szCs w:val="28"/>
        </w:rPr>
        <w:tab/>
        <w:t xml:space="preserve"> </w:t>
      </w:r>
    </w:p>
    <w:p w:rsidR="00AA70C1" w:rsidRPr="005920A4" w:rsidRDefault="00AA70C1" w:rsidP="00AA70C1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 xml:space="preserve">муниципального округа Южное Тушино </w:t>
      </w:r>
      <w:r w:rsidRPr="005920A4"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Образцов</w:t>
      </w:r>
      <w:r w:rsidRPr="005920A4">
        <w:rPr>
          <w:b/>
          <w:sz w:val="28"/>
          <w:szCs w:val="28"/>
        </w:rPr>
        <w:t xml:space="preserve">  </w:t>
      </w:r>
    </w:p>
    <w:p w:rsidR="00E65A31" w:rsidRPr="005920A4" w:rsidRDefault="00E65A31" w:rsidP="005920A4">
      <w:pPr>
        <w:ind w:left="851" w:firstLine="851"/>
        <w:jc w:val="both"/>
        <w:rPr>
          <w:b/>
          <w:sz w:val="28"/>
          <w:szCs w:val="28"/>
        </w:rPr>
      </w:pPr>
    </w:p>
    <w:p w:rsidR="005920A4" w:rsidRPr="005920A4" w:rsidRDefault="005920A4" w:rsidP="005920A4">
      <w:pPr>
        <w:ind w:left="851"/>
        <w:jc w:val="both"/>
        <w:rPr>
          <w:sz w:val="28"/>
          <w:szCs w:val="28"/>
        </w:rPr>
      </w:pPr>
    </w:p>
    <w:p w:rsidR="005920A4" w:rsidRPr="005920A4" w:rsidRDefault="005920A4" w:rsidP="005920A4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 xml:space="preserve">Секретарь регламентной комиссии  </w:t>
      </w:r>
    </w:p>
    <w:p w:rsidR="005920A4" w:rsidRPr="005920A4" w:rsidRDefault="005920A4" w:rsidP="005920A4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муниципального округа Южное Тушино,</w:t>
      </w:r>
    </w:p>
    <w:p w:rsidR="009F425B" w:rsidRPr="009F425B" w:rsidRDefault="005920A4" w:rsidP="009F425B">
      <w:pPr>
        <w:ind w:left="851"/>
        <w:jc w:val="both"/>
        <w:rPr>
          <w:b/>
          <w:sz w:val="28"/>
          <w:szCs w:val="28"/>
        </w:rPr>
        <w:sectPr w:rsidR="009F425B" w:rsidRPr="009F425B" w:rsidSect="00C133F3">
          <w:pgSz w:w="11906" w:h="16838"/>
          <w:pgMar w:top="426" w:right="851" w:bottom="851" w:left="238" w:header="709" w:footer="709" w:gutter="0"/>
          <w:cols w:space="708"/>
          <w:titlePg/>
          <w:docGrid w:linePitch="381"/>
        </w:sectPr>
      </w:pPr>
      <w:r w:rsidRPr="005920A4">
        <w:rPr>
          <w:b/>
          <w:sz w:val="28"/>
          <w:szCs w:val="28"/>
        </w:rPr>
        <w:t>советник аппарата Совета депутатов</w:t>
      </w:r>
      <w:r w:rsidRPr="005920A4"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20A4">
        <w:rPr>
          <w:b/>
          <w:sz w:val="28"/>
          <w:szCs w:val="28"/>
        </w:rPr>
        <w:tab/>
        <w:t xml:space="preserve">Н.В. </w:t>
      </w:r>
      <w:proofErr w:type="spellStart"/>
      <w:r w:rsidRPr="005920A4">
        <w:rPr>
          <w:b/>
          <w:sz w:val="28"/>
          <w:szCs w:val="28"/>
        </w:rPr>
        <w:t>Капкова</w:t>
      </w:r>
      <w:proofErr w:type="spellEnd"/>
    </w:p>
    <w:p w:rsidR="00F16048" w:rsidRPr="00283349" w:rsidRDefault="00F16048" w:rsidP="009E5010">
      <w:pPr>
        <w:ind w:left="10206"/>
        <w:jc w:val="both"/>
        <w:rPr>
          <w:sz w:val="28"/>
          <w:szCs w:val="28"/>
        </w:rPr>
      </w:pPr>
      <w:r w:rsidRPr="00283349">
        <w:rPr>
          <w:sz w:val="28"/>
          <w:szCs w:val="28"/>
        </w:rPr>
        <w:lastRenderedPageBreak/>
        <w:t xml:space="preserve">Приложение </w:t>
      </w:r>
    </w:p>
    <w:p w:rsidR="00F16048" w:rsidRPr="00ED2A9F" w:rsidRDefault="00F16048" w:rsidP="009E5010">
      <w:pPr>
        <w:ind w:left="10206"/>
        <w:jc w:val="both"/>
        <w:rPr>
          <w:sz w:val="28"/>
          <w:szCs w:val="28"/>
        </w:rPr>
      </w:pPr>
      <w:r w:rsidRPr="00283349">
        <w:rPr>
          <w:sz w:val="28"/>
          <w:szCs w:val="28"/>
        </w:rPr>
        <w:t xml:space="preserve">к Протоколу от </w:t>
      </w:r>
      <w:r w:rsidR="009E5010">
        <w:rPr>
          <w:sz w:val="28"/>
          <w:szCs w:val="28"/>
        </w:rPr>
        <w:t>1</w:t>
      </w:r>
      <w:r w:rsidR="00FC6DDC">
        <w:rPr>
          <w:sz w:val="28"/>
          <w:szCs w:val="28"/>
        </w:rPr>
        <w:t>0</w:t>
      </w:r>
      <w:r w:rsidR="009E5010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Pr="00283349">
        <w:rPr>
          <w:sz w:val="28"/>
          <w:szCs w:val="28"/>
        </w:rPr>
        <w:t xml:space="preserve">2021 № </w:t>
      </w:r>
      <w:r w:rsidR="00A410DF">
        <w:rPr>
          <w:sz w:val="28"/>
          <w:szCs w:val="28"/>
        </w:rPr>
        <w:t>1</w:t>
      </w:r>
      <w:r w:rsidR="00FC6DDC">
        <w:rPr>
          <w:sz w:val="28"/>
          <w:szCs w:val="28"/>
        </w:rPr>
        <w:t>2</w:t>
      </w:r>
      <w:r w:rsidRPr="00283349">
        <w:rPr>
          <w:sz w:val="28"/>
          <w:szCs w:val="28"/>
        </w:rPr>
        <w:t xml:space="preserve"> </w:t>
      </w:r>
    </w:p>
    <w:p w:rsidR="00A410DF" w:rsidRPr="00A410DF" w:rsidRDefault="00A410DF" w:rsidP="00A410DF">
      <w:pPr>
        <w:jc w:val="center"/>
        <w:rPr>
          <w:sz w:val="28"/>
          <w:szCs w:val="20"/>
        </w:rPr>
      </w:pPr>
    </w:p>
    <w:p w:rsidR="00AA70C1" w:rsidRPr="00AA70C1" w:rsidRDefault="00AA70C1" w:rsidP="00AA70C1">
      <w:pPr>
        <w:tabs>
          <w:tab w:val="left" w:pos="4301"/>
        </w:tabs>
        <w:spacing w:after="200" w:line="276" w:lineRule="auto"/>
        <w:jc w:val="center"/>
        <w:rPr>
          <w:b/>
          <w:sz w:val="28"/>
          <w:szCs w:val="28"/>
        </w:rPr>
      </w:pPr>
      <w:r w:rsidRPr="00AA70C1">
        <w:rPr>
          <w:b/>
          <w:sz w:val="28"/>
          <w:szCs w:val="28"/>
        </w:rPr>
        <w:t>Мероприятия по благоустройству территорий района Южное Тушино города Москвы в 2022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127"/>
        <w:gridCol w:w="6944"/>
        <w:gridCol w:w="1985"/>
        <w:gridCol w:w="1465"/>
        <w:gridCol w:w="1624"/>
      </w:tblGrid>
      <w:tr w:rsidR="00AA70C1" w:rsidRPr="00AA70C1" w:rsidTr="00D8204D">
        <w:trPr>
          <w:trHeight w:val="331"/>
        </w:trPr>
        <w:tc>
          <w:tcPr>
            <w:tcW w:w="675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rPr>
                <w:b/>
                <w:bCs/>
                <w:sz w:val="28"/>
                <w:szCs w:val="28"/>
              </w:rPr>
            </w:pPr>
            <w:r w:rsidRPr="00AA70C1">
              <w:rPr>
                <w:b/>
                <w:bCs/>
                <w:sz w:val="28"/>
                <w:szCs w:val="28"/>
              </w:rPr>
              <w:t>Затраты, тыс. руб.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</w:t>
            </w:r>
          </w:p>
        </w:tc>
        <w:tc>
          <w:tcPr>
            <w:tcW w:w="2271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Яна Райниса бул., </w:t>
            </w: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д. 45, к. 2</w:t>
            </w: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дорожного бортового камня марка БР 100.30.15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840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Демонтаж бетонного забора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МАФ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AA70C1">
              <w:rPr>
                <w:sz w:val="26"/>
                <w:szCs w:val="26"/>
              </w:rPr>
              <w:t>отмостки</w:t>
            </w:r>
            <w:proofErr w:type="spellEnd"/>
            <w:r w:rsidRPr="00AA70C1">
              <w:rPr>
                <w:sz w:val="26"/>
                <w:szCs w:val="26"/>
              </w:rPr>
              <w:t xml:space="preserve">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147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тротуаров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314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363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пешеходных дорожек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887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проезда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3725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бортового камня с фаской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863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бортового камня с фаской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34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резинового покрытия детской пл. на покрытие из каучуковой крошки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338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декоративного забора на детских площадках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90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Посадка кустарников 0,3х0,3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700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AA70C1">
              <w:rPr>
                <w:sz w:val="26"/>
                <w:szCs w:val="26"/>
              </w:rPr>
              <w:t>противопарковочных</w:t>
            </w:r>
            <w:proofErr w:type="spellEnd"/>
            <w:r w:rsidRPr="00AA70C1">
              <w:rPr>
                <w:sz w:val="26"/>
                <w:szCs w:val="26"/>
              </w:rPr>
              <w:t xml:space="preserve"> столбиков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лестницы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цветника из многолетников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перил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существующего газона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4000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контейнерной площадки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водоотводящего лотка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парковочных мест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разметки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Технический надзор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 </w:t>
            </w:r>
          </w:p>
        </w:tc>
        <w:tc>
          <w:tcPr>
            <w:tcW w:w="1958" w:type="dxa"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 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9722" w:type="dxa"/>
            <w:gridSpan w:val="2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806" w:type="dxa"/>
            <w:gridSpan w:val="3"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                                                          9300,00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Яна Райниса бул., </w:t>
            </w: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д. 39</w:t>
            </w: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дорожного бортового камня марка БР 100.30.15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1164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бортового камня с фаской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630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МАФ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AA70C1">
              <w:rPr>
                <w:sz w:val="26"/>
                <w:szCs w:val="26"/>
              </w:rPr>
              <w:t>отмостки</w:t>
            </w:r>
            <w:proofErr w:type="spellEnd"/>
            <w:r w:rsidRPr="00AA70C1">
              <w:rPr>
                <w:sz w:val="26"/>
                <w:szCs w:val="26"/>
              </w:rPr>
              <w:t xml:space="preserve">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470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тротуаров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420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проезда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7000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649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пешеходных дорожек на существующем основании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220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существующего газона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контейнерной площадки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ограждения спортивной площадки со встроенными воротами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Замена покрытия из искусственной травы на спортивной площадке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149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резинового покрытия на спортивной площадке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асфальтового покрытия на площадке для отдыха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Посадка кустарников 0,3х0,3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900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водоотводящих лотков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3.27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8.2.2 (с хомутом)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6.4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8.6.5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8.17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5.20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стоек для дорожных знаков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Устройство искусственной дорожной неровности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AA70C1">
              <w:rPr>
                <w:sz w:val="26"/>
                <w:szCs w:val="26"/>
              </w:rPr>
              <w:t>антипарковочных</w:t>
            </w:r>
            <w:proofErr w:type="spellEnd"/>
            <w:r w:rsidRPr="00AA70C1">
              <w:rPr>
                <w:sz w:val="26"/>
                <w:szCs w:val="26"/>
              </w:rPr>
              <w:t xml:space="preserve"> столбиков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Технический надзор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 </w:t>
            </w:r>
          </w:p>
        </w:tc>
        <w:tc>
          <w:tcPr>
            <w:tcW w:w="1958" w:type="dxa"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 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</w:p>
        </w:tc>
        <w:tc>
          <w:tcPr>
            <w:tcW w:w="9722" w:type="dxa"/>
            <w:gridSpan w:val="2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076" w:type="dxa"/>
            <w:gridSpan w:val="2"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23100,00 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1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Яна Райниса бул., </w:t>
            </w: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д. 37, д. 37 к. 1</w:t>
            </w: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lastRenderedPageBreak/>
              <w:t>Замена дорожного бортового камня марка БР 100.30.15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840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МАФ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29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бортового камня с фаской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880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AA70C1">
              <w:rPr>
                <w:sz w:val="26"/>
                <w:szCs w:val="26"/>
              </w:rPr>
              <w:t>отмостки</w:t>
            </w:r>
            <w:proofErr w:type="spellEnd"/>
            <w:r w:rsidRPr="00AA70C1">
              <w:rPr>
                <w:sz w:val="26"/>
                <w:szCs w:val="26"/>
              </w:rPr>
              <w:t xml:space="preserve">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325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тротуаров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614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643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пешеходных дорожек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360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проезда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4500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существующего газона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2928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декоративного забора на детских площадках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16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резинового покрытия детской пл. на покрытие из каучуковой крошки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225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Устройство резинового покрытия детской </w:t>
            </w:r>
            <w:proofErr w:type="spellStart"/>
            <w:r w:rsidRPr="00AA70C1">
              <w:rPr>
                <w:sz w:val="26"/>
                <w:szCs w:val="26"/>
              </w:rPr>
              <w:t>пл</w:t>
            </w:r>
            <w:proofErr w:type="spellEnd"/>
            <w:r w:rsidRPr="00AA70C1">
              <w:rPr>
                <w:sz w:val="26"/>
                <w:szCs w:val="26"/>
              </w:rPr>
              <w:t xml:space="preserve"> из каучуковой крошки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Замена покрытия на спортивной площадке 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Посадка кустарников 0,3х0,3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AA70C1">
              <w:rPr>
                <w:sz w:val="26"/>
                <w:szCs w:val="26"/>
              </w:rPr>
              <w:t>антипарковочных</w:t>
            </w:r>
            <w:proofErr w:type="spellEnd"/>
            <w:r w:rsidRPr="00AA70C1">
              <w:rPr>
                <w:sz w:val="26"/>
                <w:szCs w:val="26"/>
              </w:rPr>
              <w:t xml:space="preserve"> столбиков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водоотводящего лотка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124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ИДН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3.27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8.2.2 (с хомутом)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6.4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8.6.5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8.17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5.20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стоек для дорожных знаков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Устройство парковочных карманов 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Устройство пешеходной дорожки  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Замена лестницы 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53,2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перил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Технический надзор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2" w:type="dxa"/>
            <w:gridSpan w:val="2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076" w:type="dxa"/>
            <w:gridSpan w:val="2"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16700,00 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1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Яна Райниса бул., </w:t>
            </w: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д. 43</w:t>
            </w: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lastRenderedPageBreak/>
              <w:t>Замена дорожного бортового камня марка БР 100.30.15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1188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бортового камня с фаской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1060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тротуаров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366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654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пешеходных дорожек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553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асфальтового покрытия пешеходной дорожки на новом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26,5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проезда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6157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существующего газона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8675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декоративного забора на детских площадках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110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68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резинового покрытия детской пл. на покрытие из каучуковой крошки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900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599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резинового покрытия детской пл. на покрытие из каучуковой крошки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МАФ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Посадка кустарников 0,3х0,3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цветника из многолетников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AA70C1">
              <w:rPr>
                <w:sz w:val="26"/>
                <w:szCs w:val="26"/>
              </w:rPr>
              <w:t>антипарковочных</w:t>
            </w:r>
            <w:proofErr w:type="spellEnd"/>
            <w:r w:rsidRPr="00AA70C1">
              <w:rPr>
                <w:sz w:val="26"/>
                <w:szCs w:val="26"/>
              </w:rPr>
              <w:t xml:space="preserve"> столбиков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водоотводящего лотка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контейнерной площадки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ИДН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124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3.27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8.2.2 (с хомутом)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5.20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стоек для дорожных знаков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Замена лестницы 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пандуса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9,5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подпорной стенки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50,35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Ограждение на подпорную стенку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61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перил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Технический надзор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2" w:type="dxa"/>
            <w:gridSpan w:val="2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076" w:type="dxa"/>
            <w:gridSpan w:val="2"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39000,00</w:t>
            </w: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Яна Райниса бул., </w:t>
            </w:r>
          </w:p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д. 41, к. 2</w:t>
            </w: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Замена дорожного бортового камня марка БР 100.30.15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МАФ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бортового камня с фаской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AA70C1">
              <w:rPr>
                <w:sz w:val="26"/>
                <w:szCs w:val="26"/>
              </w:rPr>
              <w:t>отмостки</w:t>
            </w:r>
            <w:proofErr w:type="spellEnd"/>
            <w:r w:rsidRPr="00AA70C1">
              <w:rPr>
                <w:sz w:val="26"/>
                <w:szCs w:val="26"/>
              </w:rPr>
              <w:t xml:space="preserve">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133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тротуара и пешеходных дорожек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255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596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асфальтового покрытия пешеходных дорожек на новом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асфальтового покрытия проезда на существующем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4622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существующего газона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2000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декоративного забора на детских площадках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п.м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уличной лестницы на новом основании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4,4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Ремонт контейнерной площадки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Посадка кустарников 0,3х0,3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AA70C1">
              <w:rPr>
                <w:sz w:val="26"/>
                <w:szCs w:val="26"/>
              </w:rPr>
              <w:t>антипарковочных</w:t>
            </w:r>
            <w:proofErr w:type="spellEnd"/>
            <w:r w:rsidRPr="00AA70C1">
              <w:rPr>
                <w:sz w:val="26"/>
                <w:szCs w:val="26"/>
              </w:rPr>
              <w:t xml:space="preserve"> столбиков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водоотводящего лотка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Устройство ИДН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 xml:space="preserve">Нанесение дорожной разметки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105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proofErr w:type="spellStart"/>
            <w:r w:rsidRPr="00AA70C1">
              <w:rPr>
                <w:sz w:val="26"/>
                <w:szCs w:val="26"/>
              </w:rPr>
              <w:t>кв.м</w:t>
            </w:r>
            <w:proofErr w:type="spellEnd"/>
            <w:r w:rsidRPr="00AA70C1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3.27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8.2.2 (с хомутом)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6.4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8.6.5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8.17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дорожного знака 5.20 (с хомутом).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стоек для дорожных знаков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шт.</w:t>
            </w:r>
          </w:p>
        </w:tc>
        <w:tc>
          <w:tcPr>
            <w:tcW w:w="1730" w:type="dxa"/>
            <w:shd w:val="clear" w:color="auto" w:fill="auto"/>
            <w:noWrap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Установка перил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м.</w:t>
            </w:r>
          </w:p>
        </w:tc>
        <w:tc>
          <w:tcPr>
            <w:tcW w:w="1730" w:type="dxa"/>
            <w:shd w:val="clear" w:color="auto" w:fill="auto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1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  <w:hideMark/>
          </w:tcPr>
          <w:p w:rsidR="00AA70C1" w:rsidRPr="00AA70C1" w:rsidRDefault="00AA70C1" w:rsidP="00AA70C1">
            <w:pPr>
              <w:rPr>
                <w:sz w:val="26"/>
                <w:szCs w:val="26"/>
              </w:rPr>
            </w:pPr>
            <w:r w:rsidRPr="00AA70C1">
              <w:rPr>
                <w:sz w:val="26"/>
                <w:szCs w:val="26"/>
              </w:rPr>
              <w:t>Технический надзор</w:t>
            </w:r>
          </w:p>
        </w:tc>
        <w:tc>
          <w:tcPr>
            <w:tcW w:w="2118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A70C1" w:rsidRPr="00AA70C1" w:rsidRDefault="00AA70C1" w:rsidP="00AA70C1">
            <w:pPr>
              <w:jc w:val="center"/>
              <w:rPr>
                <w:sz w:val="26"/>
                <w:szCs w:val="26"/>
              </w:rPr>
            </w:pPr>
          </w:p>
        </w:tc>
      </w:tr>
      <w:tr w:rsidR="00AA70C1" w:rsidRPr="00AA70C1" w:rsidTr="00D8204D">
        <w:trPr>
          <w:trHeight w:val="405"/>
        </w:trPr>
        <w:tc>
          <w:tcPr>
            <w:tcW w:w="675" w:type="dxa"/>
            <w:vMerge/>
            <w:shd w:val="clear" w:color="auto" w:fill="auto"/>
            <w:hideMark/>
          </w:tcPr>
          <w:p w:rsidR="00AA70C1" w:rsidRPr="00AA70C1" w:rsidRDefault="00AA70C1" w:rsidP="00AA70C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2" w:type="dxa"/>
            <w:gridSpan w:val="2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076" w:type="dxa"/>
            <w:gridSpan w:val="2"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11200,00 </w:t>
            </w:r>
          </w:p>
        </w:tc>
      </w:tr>
      <w:tr w:rsidR="00AA70C1" w:rsidRPr="00AA70C1" w:rsidTr="00D8204D">
        <w:trPr>
          <w:trHeight w:val="405"/>
        </w:trPr>
        <w:tc>
          <w:tcPr>
            <w:tcW w:w="10397" w:type="dxa"/>
            <w:gridSpan w:val="3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right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 xml:space="preserve">          Итого по благоустройству дворовых территорий района Южное Тушино:</w:t>
            </w:r>
          </w:p>
        </w:tc>
        <w:tc>
          <w:tcPr>
            <w:tcW w:w="4076" w:type="dxa"/>
            <w:gridSpan w:val="2"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:rsidR="00AA70C1" w:rsidRPr="00AA70C1" w:rsidRDefault="00AA70C1" w:rsidP="00AA70C1">
            <w:pPr>
              <w:jc w:val="center"/>
              <w:rPr>
                <w:b/>
                <w:bCs/>
                <w:sz w:val="26"/>
                <w:szCs w:val="26"/>
              </w:rPr>
            </w:pPr>
            <w:r w:rsidRPr="00AA70C1">
              <w:rPr>
                <w:b/>
                <w:bCs/>
                <w:sz w:val="26"/>
                <w:szCs w:val="26"/>
              </w:rPr>
              <w:t>99 300,00</w:t>
            </w:r>
          </w:p>
        </w:tc>
      </w:tr>
    </w:tbl>
    <w:p w:rsidR="00AA70C1" w:rsidRPr="00AA70C1" w:rsidRDefault="00AA70C1" w:rsidP="00AA70C1">
      <w:pPr>
        <w:ind w:right="1715"/>
        <w:jc w:val="center"/>
        <w:rPr>
          <w:sz w:val="26"/>
          <w:szCs w:val="26"/>
        </w:rPr>
      </w:pPr>
    </w:p>
    <w:p w:rsidR="00E65A31" w:rsidRPr="00AA70C1" w:rsidRDefault="00E65A31" w:rsidP="00AA70C1">
      <w:pPr>
        <w:ind w:left="2410" w:right="1715"/>
        <w:jc w:val="center"/>
        <w:rPr>
          <w:sz w:val="26"/>
          <w:szCs w:val="26"/>
        </w:rPr>
      </w:pPr>
    </w:p>
    <w:sectPr w:rsidR="00E65A31" w:rsidRPr="00AA70C1" w:rsidSect="009E5010">
      <w:headerReference w:type="default" r:id="rId7"/>
      <w:pgSz w:w="16838" w:h="11906" w:orient="landscape"/>
      <w:pgMar w:top="851" w:right="907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A5" w:rsidRDefault="00BD73A5" w:rsidP="00E3518A">
      <w:r>
        <w:separator/>
      </w:r>
    </w:p>
  </w:endnote>
  <w:endnote w:type="continuationSeparator" w:id="0">
    <w:p w:rsidR="00BD73A5" w:rsidRDefault="00BD73A5" w:rsidP="00E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A5" w:rsidRDefault="00BD73A5" w:rsidP="00E3518A">
      <w:r>
        <w:separator/>
      </w:r>
    </w:p>
  </w:footnote>
  <w:footnote w:type="continuationSeparator" w:id="0">
    <w:p w:rsidR="00BD73A5" w:rsidRDefault="00BD73A5" w:rsidP="00E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43" w:rsidRDefault="007342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F47">
      <w:rPr>
        <w:noProof/>
      </w:rPr>
      <w:t>8</w:t>
    </w:r>
    <w:r>
      <w:fldChar w:fldCharType="end"/>
    </w:r>
  </w:p>
  <w:p w:rsidR="00734243" w:rsidRDefault="00734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E2BC8"/>
    <w:multiLevelType w:val="hybridMultilevel"/>
    <w:tmpl w:val="93C67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E1A1107"/>
    <w:multiLevelType w:val="hybridMultilevel"/>
    <w:tmpl w:val="C0CE3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1088E"/>
    <w:multiLevelType w:val="hybridMultilevel"/>
    <w:tmpl w:val="B8529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312037"/>
    <w:multiLevelType w:val="hybridMultilevel"/>
    <w:tmpl w:val="837A406A"/>
    <w:lvl w:ilvl="0" w:tplc="B19AF3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52451D3"/>
    <w:multiLevelType w:val="hybridMultilevel"/>
    <w:tmpl w:val="AA40F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4C5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BE3FE8"/>
    <w:multiLevelType w:val="hybridMultilevel"/>
    <w:tmpl w:val="B294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4BA669A"/>
    <w:multiLevelType w:val="hybridMultilevel"/>
    <w:tmpl w:val="BF5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4F4BD5"/>
    <w:multiLevelType w:val="hybridMultilevel"/>
    <w:tmpl w:val="D1E27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26"/>
  </w:num>
  <w:num w:numId="4">
    <w:abstractNumId w:val="19"/>
  </w:num>
  <w:num w:numId="5">
    <w:abstractNumId w:val="10"/>
  </w:num>
  <w:num w:numId="6">
    <w:abstractNumId w:val="15"/>
  </w:num>
  <w:num w:numId="7">
    <w:abstractNumId w:val="16"/>
  </w:num>
  <w:num w:numId="8">
    <w:abstractNumId w:val="37"/>
  </w:num>
  <w:num w:numId="9">
    <w:abstractNumId w:val="5"/>
  </w:num>
  <w:num w:numId="10">
    <w:abstractNumId w:val="23"/>
  </w:num>
  <w:num w:numId="11">
    <w:abstractNumId w:val="33"/>
  </w:num>
  <w:num w:numId="12">
    <w:abstractNumId w:val="36"/>
  </w:num>
  <w:num w:numId="13">
    <w:abstractNumId w:val="13"/>
  </w:num>
  <w:num w:numId="14">
    <w:abstractNumId w:val="1"/>
  </w:num>
  <w:num w:numId="15">
    <w:abstractNumId w:val="18"/>
  </w:num>
  <w:num w:numId="16">
    <w:abstractNumId w:val="43"/>
  </w:num>
  <w:num w:numId="17">
    <w:abstractNumId w:val="28"/>
  </w:num>
  <w:num w:numId="18">
    <w:abstractNumId w:val="12"/>
  </w:num>
  <w:num w:numId="19">
    <w:abstractNumId w:val="29"/>
  </w:num>
  <w:num w:numId="20">
    <w:abstractNumId w:val="44"/>
  </w:num>
  <w:num w:numId="21">
    <w:abstractNumId w:val="0"/>
  </w:num>
  <w:num w:numId="22">
    <w:abstractNumId w:val="2"/>
  </w:num>
  <w:num w:numId="23">
    <w:abstractNumId w:val="21"/>
  </w:num>
  <w:num w:numId="24">
    <w:abstractNumId w:val="42"/>
  </w:num>
  <w:num w:numId="25">
    <w:abstractNumId w:val="3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41"/>
  </w:num>
  <w:num w:numId="30">
    <w:abstractNumId w:val="3"/>
  </w:num>
  <w:num w:numId="31">
    <w:abstractNumId w:val="8"/>
  </w:num>
  <w:num w:numId="32">
    <w:abstractNumId w:val="24"/>
  </w:num>
  <w:num w:numId="33">
    <w:abstractNumId w:val="4"/>
  </w:num>
  <w:num w:numId="34">
    <w:abstractNumId w:val="27"/>
  </w:num>
  <w:num w:numId="35">
    <w:abstractNumId w:val="11"/>
  </w:num>
  <w:num w:numId="36">
    <w:abstractNumId w:val="17"/>
  </w:num>
  <w:num w:numId="37">
    <w:abstractNumId w:val="34"/>
  </w:num>
  <w:num w:numId="38">
    <w:abstractNumId w:val="31"/>
  </w:num>
  <w:num w:numId="39">
    <w:abstractNumId w:val="7"/>
  </w:num>
  <w:num w:numId="40">
    <w:abstractNumId w:val="25"/>
  </w:num>
  <w:num w:numId="41">
    <w:abstractNumId w:val="32"/>
  </w:num>
  <w:num w:numId="42">
    <w:abstractNumId w:val="39"/>
  </w:num>
  <w:num w:numId="43">
    <w:abstractNumId w:val="6"/>
  </w:num>
  <w:num w:numId="44">
    <w:abstractNumId w:val="22"/>
  </w:num>
  <w:num w:numId="45">
    <w:abstractNumId w:val="40"/>
  </w:num>
  <w:num w:numId="46">
    <w:abstractNumId w:val="3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00117E"/>
    <w:rsid w:val="0000182D"/>
    <w:rsid w:val="00001A6E"/>
    <w:rsid w:val="000051E2"/>
    <w:rsid w:val="00005561"/>
    <w:rsid w:val="000055BC"/>
    <w:rsid w:val="00007B1E"/>
    <w:rsid w:val="000105A7"/>
    <w:rsid w:val="00016DC7"/>
    <w:rsid w:val="00024026"/>
    <w:rsid w:val="000244DE"/>
    <w:rsid w:val="00025547"/>
    <w:rsid w:val="000261AF"/>
    <w:rsid w:val="00026634"/>
    <w:rsid w:val="00031E25"/>
    <w:rsid w:val="00031EA4"/>
    <w:rsid w:val="00033CED"/>
    <w:rsid w:val="000404F4"/>
    <w:rsid w:val="0004091D"/>
    <w:rsid w:val="00045744"/>
    <w:rsid w:val="000603A3"/>
    <w:rsid w:val="00064304"/>
    <w:rsid w:val="00067C08"/>
    <w:rsid w:val="00072A29"/>
    <w:rsid w:val="000732A1"/>
    <w:rsid w:val="0007429B"/>
    <w:rsid w:val="0007451D"/>
    <w:rsid w:val="00080CBB"/>
    <w:rsid w:val="000C20CC"/>
    <w:rsid w:val="000C3FAE"/>
    <w:rsid w:val="000C60A6"/>
    <w:rsid w:val="000C7706"/>
    <w:rsid w:val="000C7EC0"/>
    <w:rsid w:val="000D111A"/>
    <w:rsid w:val="000D178D"/>
    <w:rsid w:val="000D3CC9"/>
    <w:rsid w:val="000D4370"/>
    <w:rsid w:val="000D7EC1"/>
    <w:rsid w:val="000E562D"/>
    <w:rsid w:val="000E601A"/>
    <w:rsid w:val="000E6592"/>
    <w:rsid w:val="000F03C2"/>
    <w:rsid w:val="000F1FCC"/>
    <w:rsid w:val="000F2D12"/>
    <w:rsid w:val="000F4389"/>
    <w:rsid w:val="000F799E"/>
    <w:rsid w:val="000F7BDB"/>
    <w:rsid w:val="000F7DE1"/>
    <w:rsid w:val="00110D18"/>
    <w:rsid w:val="00112D59"/>
    <w:rsid w:val="0012136A"/>
    <w:rsid w:val="0012221A"/>
    <w:rsid w:val="00132D01"/>
    <w:rsid w:val="00133300"/>
    <w:rsid w:val="0013748A"/>
    <w:rsid w:val="00140608"/>
    <w:rsid w:val="001444BA"/>
    <w:rsid w:val="001508D7"/>
    <w:rsid w:val="001526CD"/>
    <w:rsid w:val="001554C7"/>
    <w:rsid w:val="001565FF"/>
    <w:rsid w:val="00156DEC"/>
    <w:rsid w:val="0017255B"/>
    <w:rsid w:val="00175F14"/>
    <w:rsid w:val="00184A0A"/>
    <w:rsid w:val="00187D8D"/>
    <w:rsid w:val="001909FF"/>
    <w:rsid w:val="00190EF9"/>
    <w:rsid w:val="001910AF"/>
    <w:rsid w:val="00194A40"/>
    <w:rsid w:val="001A2DD5"/>
    <w:rsid w:val="001A6C54"/>
    <w:rsid w:val="001A74E1"/>
    <w:rsid w:val="001A7E4A"/>
    <w:rsid w:val="001B0F36"/>
    <w:rsid w:val="001B2D67"/>
    <w:rsid w:val="001B5A8D"/>
    <w:rsid w:val="001B62E0"/>
    <w:rsid w:val="001C0EF5"/>
    <w:rsid w:val="001C202A"/>
    <w:rsid w:val="001C25C4"/>
    <w:rsid w:val="001C7D15"/>
    <w:rsid w:val="001D5004"/>
    <w:rsid w:val="001E35A4"/>
    <w:rsid w:val="001F4865"/>
    <w:rsid w:val="001F74C9"/>
    <w:rsid w:val="00202AE0"/>
    <w:rsid w:val="00203514"/>
    <w:rsid w:val="002062F5"/>
    <w:rsid w:val="00212C8D"/>
    <w:rsid w:val="00217AF6"/>
    <w:rsid w:val="002226A2"/>
    <w:rsid w:val="00224D2F"/>
    <w:rsid w:val="002306F3"/>
    <w:rsid w:val="0023234E"/>
    <w:rsid w:val="0023321A"/>
    <w:rsid w:val="002537B8"/>
    <w:rsid w:val="00254F31"/>
    <w:rsid w:val="00260628"/>
    <w:rsid w:val="0026243E"/>
    <w:rsid w:val="00262D69"/>
    <w:rsid w:val="0026493F"/>
    <w:rsid w:val="0027372E"/>
    <w:rsid w:val="00280220"/>
    <w:rsid w:val="00283349"/>
    <w:rsid w:val="00294A5D"/>
    <w:rsid w:val="0029674C"/>
    <w:rsid w:val="002A051D"/>
    <w:rsid w:val="002A0623"/>
    <w:rsid w:val="002A33BA"/>
    <w:rsid w:val="002B694F"/>
    <w:rsid w:val="002C4549"/>
    <w:rsid w:val="002C4C21"/>
    <w:rsid w:val="002C5F15"/>
    <w:rsid w:val="002C6F3D"/>
    <w:rsid w:val="002D559C"/>
    <w:rsid w:val="002D72C2"/>
    <w:rsid w:val="002E69FA"/>
    <w:rsid w:val="002F684D"/>
    <w:rsid w:val="00300547"/>
    <w:rsid w:val="00300724"/>
    <w:rsid w:val="003027EC"/>
    <w:rsid w:val="00303286"/>
    <w:rsid w:val="0030648A"/>
    <w:rsid w:val="0031226E"/>
    <w:rsid w:val="00313D26"/>
    <w:rsid w:val="003308F7"/>
    <w:rsid w:val="00333533"/>
    <w:rsid w:val="00342C7B"/>
    <w:rsid w:val="00353476"/>
    <w:rsid w:val="00353AC8"/>
    <w:rsid w:val="00355F25"/>
    <w:rsid w:val="00360B63"/>
    <w:rsid w:val="003657D2"/>
    <w:rsid w:val="00367770"/>
    <w:rsid w:val="003717B5"/>
    <w:rsid w:val="00373999"/>
    <w:rsid w:val="00393F1F"/>
    <w:rsid w:val="003A089A"/>
    <w:rsid w:val="003A1D2C"/>
    <w:rsid w:val="003A5641"/>
    <w:rsid w:val="003B007F"/>
    <w:rsid w:val="003B5150"/>
    <w:rsid w:val="003B5177"/>
    <w:rsid w:val="003B5A95"/>
    <w:rsid w:val="003C7978"/>
    <w:rsid w:val="003D40AA"/>
    <w:rsid w:val="003E76EF"/>
    <w:rsid w:val="003E7D2A"/>
    <w:rsid w:val="003F0701"/>
    <w:rsid w:val="00410FBE"/>
    <w:rsid w:val="00414B9F"/>
    <w:rsid w:val="0041504A"/>
    <w:rsid w:val="00420640"/>
    <w:rsid w:val="00423976"/>
    <w:rsid w:val="00432C31"/>
    <w:rsid w:val="00436E6B"/>
    <w:rsid w:val="00444136"/>
    <w:rsid w:val="0045348F"/>
    <w:rsid w:val="00463485"/>
    <w:rsid w:val="00463AF3"/>
    <w:rsid w:val="004733B9"/>
    <w:rsid w:val="00474B76"/>
    <w:rsid w:val="00474B95"/>
    <w:rsid w:val="00474FEF"/>
    <w:rsid w:val="00475AFA"/>
    <w:rsid w:val="00475EE3"/>
    <w:rsid w:val="00477078"/>
    <w:rsid w:val="00477902"/>
    <w:rsid w:val="00484418"/>
    <w:rsid w:val="00487A04"/>
    <w:rsid w:val="00491FA6"/>
    <w:rsid w:val="0049456A"/>
    <w:rsid w:val="00495579"/>
    <w:rsid w:val="004A22CD"/>
    <w:rsid w:val="004A6902"/>
    <w:rsid w:val="004B5A65"/>
    <w:rsid w:val="004C2512"/>
    <w:rsid w:val="004C455F"/>
    <w:rsid w:val="004D2ECE"/>
    <w:rsid w:val="004E1794"/>
    <w:rsid w:val="004E59F2"/>
    <w:rsid w:val="004E5F87"/>
    <w:rsid w:val="004E7DE9"/>
    <w:rsid w:val="004F031A"/>
    <w:rsid w:val="004F3246"/>
    <w:rsid w:val="00510C30"/>
    <w:rsid w:val="005200B3"/>
    <w:rsid w:val="00521552"/>
    <w:rsid w:val="00522416"/>
    <w:rsid w:val="00522EDB"/>
    <w:rsid w:val="00524A38"/>
    <w:rsid w:val="00525638"/>
    <w:rsid w:val="005300D4"/>
    <w:rsid w:val="00540B59"/>
    <w:rsid w:val="00541045"/>
    <w:rsid w:val="00542A86"/>
    <w:rsid w:val="005432BA"/>
    <w:rsid w:val="0054681A"/>
    <w:rsid w:val="005532D7"/>
    <w:rsid w:val="00553476"/>
    <w:rsid w:val="00560CB9"/>
    <w:rsid w:val="005663C6"/>
    <w:rsid w:val="00566BAD"/>
    <w:rsid w:val="0057495B"/>
    <w:rsid w:val="00583F43"/>
    <w:rsid w:val="00584F18"/>
    <w:rsid w:val="005920A4"/>
    <w:rsid w:val="005920E4"/>
    <w:rsid w:val="005964F5"/>
    <w:rsid w:val="005A4BCF"/>
    <w:rsid w:val="005A55B6"/>
    <w:rsid w:val="005A649D"/>
    <w:rsid w:val="005B13F0"/>
    <w:rsid w:val="005B4F4D"/>
    <w:rsid w:val="005B6972"/>
    <w:rsid w:val="005C24BC"/>
    <w:rsid w:val="005C37A0"/>
    <w:rsid w:val="005D0EDC"/>
    <w:rsid w:val="005E0C9F"/>
    <w:rsid w:val="005E0E0B"/>
    <w:rsid w:val="005E1D46"/>
    <w:rsid w:val="005E427B"/>
    <w:rsid w:val="005E7DB3"/>
    <w:rsid w:val="005F0964"/>
    <w:rsid w:val="005F1BB9"/>
    <w:rsid w:val="006021BA"/>
    <w:rsid w:val="00613A84"/>
    <w:rsid w:val="006174C1"/>
    <w:rsid w:val="006216B3"/>
    <w:rsid w:val="006244AD"/>
    <w:rsid w:val="006304E8"/>
    <w:rsid w:val="00632334"/>
    <w:rsid w:val="00632A4F"/>
    <w:rsid w:val="00634703"/>
    <w:rsid w:val="00635B69"/>
    <w:rsid w:val="00636C8E"/>
    <w:rsid w:val="006424B5"/>
    <w:rsid w:val="006504CF"/>
    <w:rsid w:val="00655402"/>
    <w:rsid w:val="00663D3D"/>
    <w:rsid w:val="006654BC"/>
    <w:rsid w:val="0067135B"/>
    <w:rsid w:val="00676C21"/>
    <w:rsid w:val="00681224"/>
    <w:rsid w:val="00683F20"/>
    <w:rsid w:val="00685D07"/>
    <w:rsid w:val="00697D52"/>
    <w:rsid w:val="006A1B5A"/>
    <w:rsid w:val="006A7525"/>
    <w:rsid w:val="006B5797"/>
    <w:rsid w:val="006B6F5F"/>
    <w:rsid w:val="006C02B8"/>
    <w:rsid w:val="006C1383"/>
    <w:rsid w:val="006C6887"/>
    <w:rsid w:val="006D3F10"/>
    <w:rsid w:val="006D5C56"/>
    <w:rsid w:val="006D7A78"/>
    <w:rsid w:val="006E0FEC"/>
    <w:rsid w:val="006E2DC5"/>
    <w:rsid w:val="006E7263"/>
    <w:rsid w:val="006F083B"/>
    <w:rsid w:val="006F7696"/>
    <w:rsid w:val="007036CC"/>
    <w:rsid w:val="0070553A"/>
    <w:rsid w:val="00707AEE"/>
    <w:rsid w:val="00707C82"/>
    <w:rsid w:val="00707CA7"/>
    <w:rsid w:val="007100E5"/>
    <w:rsid w:val="007123F2"/>
    <w:rsid w:val="007207D5"/>
    <w:rsid w:val="00722399"/>
    <w:rsid w:val="00723AB9"/>
    <w:rsid w:val="00725CA1"/>
    <w:rsid w:val="00734243"/>
    <w:rsid w:val="007409E6"/>
    <w:rsid w:val="00741504"/>
    <w:rsid w:val="007416F3"/>
    <w:rsid w:val="00746383"/>
    <w:rsid w:val="007502D6"/>
    <w:rsid w:val="007524DD"/>
    <w:rsid w:val="00752643"/>
    <w:rsid w:val="0075359B"/>
    <w:rsid w:val="00753B03"/>
    <w:rsid w:val="007601A6"/>
    <w:rsid w:val="00764AFC"/>
    <w:rsid w:val="00766404"/>
    <w:rsid w:val="00767A6C"/>
    <w:rsid w:val="00767C47"/>
    <w:rsid w:val="0077355B"/>
    <w:rsid w:val="0077417B"/>
    <w:rsid w:val="007743B2"/>
    <w:rsid w:val="00775FF4"/>
    <w:rsid w:val="00777A17"/>
    <w:rsid w:val="00782B21"/>
    <w:rsid w:val="0078342D"/>
    <w:rsid w:val="007838AA"/>
    <w:rsid w:val="00784C9B"/>
    <w:rsid w:val="007901C1"/>
    <w:rsid w:val="007950AD"/>
    <w:rsid w:val="00795A20"/>
    <w:rsid w:val="00795F71"/>
    <w:rsid w:val="007A2EEC"/>
    <w:rsid w:val="007A4E41"/>
    <w:rsid w:val="007A7CEB"/>
    <w:rsid w:val="007B1807"/>
    <w:rsid w:val="007B30F4"/>
    <w:rsid w:val="007C1D68"/>
    <w:rsid w:val="007C2B19"/>
    <w:rsid w:val="007C3857"/>
    <w:rsid w:val="007C3BA2"/>
    <w:rsid w:val="007D21A0"/>
    <w:rsid w:val="007D6C06"/>
    <w:rsid w:val="007E040F"/>
    <w:rsid w:val="007E7748"/>
    <w:rsid w:val="007F1F95"/>
    <w:rsid w:val="007F290C"/>
    <w:rsid w:val="007F3C84"/>
    <w:rsid w:val="007F3F26"/>
    <w:rsid w:val="008068A7"/>
    <w:rsid w:val="00810C24"/>
    <w:rsid w:val="008135A3"/>
    <w:rsid w:val="00814EB2"/>
    <w:rsid w:val="00816296"/>
    <w:rsid w:val="00841C81"/>
    <w:rsid w:val="0084607C"/>
    <w:rsid w:val="00853700"/>
    <w:rsid w:val="00860102"/>
    <w:rsid w:val="00861B5B"/>
    <w:rsid w:val="00863B3D"/>
    <w:rsid w:val="00876BDA"/>
    <w:rsid w:val="00882E4D"/>
    <w:rsid w:val="00892F16"/>
    <w:rsid w:val="008935BC"/>
    <w:rsid w:val="00896428"/>
    <w:rsid w:val="0089669D"/>
    <w:rsid w:val="008A1448"/>
    <w:rsid w:val="008B2C9F"/>
    <w:rsid w:val="008B3474"/>
    <w:rsid w:val="008C00B6"/>
    <w:rsid w:val="008C23D9"/>
    <w:rsid w:val="008C42F2"/>
    <w:rsid w:val="008C4376"/>
    <w:rsid w:val="008C4EC7"/>
    <w:rsid w:val="008C7717"/>
    <w:rsid w:val="008D5802"/>
    <w:rsid w:val="008E0CBE"/>
    <w:rsid w:val="008E45A4"/>
    <w:rsid w:val="008E52A3"/>
    <w:rsid w:val="008F29BB"/>
    <w:rsid w:val="0090325B"/>
    <w:rsid w:val="009050BB"/>
    <w:rsid w:val="0091144C"/>
    <w:rsid w:val="00912347"/>
    <w:rsid w:val="0091766A"/>
    <w:rsid w:val="0092197F"/>
    <w:rsid w:val="009235FC"/>
    <w:rsid w:val="00926376"/>
    <w:rsid w:val="009311F6"/>
    <w:rsid w:val="00933F7E"/>
    <w:rsid w:val="00953AFC"/>
    <w:rsid w:val="00954E80"/>
    <w:rsid w:val="009562D9"/>
    <w:rsid w:val="00956AA1"/>
    <w:rsid w:val="00960DC4"/>
    <w:rsid w:val="00965CCC"/>
    <w:rsid w:val="00967D9E"/>
    <w:rsid w:val="0097088A"/>
    <w:rsid w:val="009712A6"/>
    <w:rsid w:val="009824BB"/>
    <w:rsid w:val="00983743"/>
    <w:rsid w:val="00983D9A"/>
    <w:rsid w:val="00983F6D"/>
    <w:rsid w:val="00985B5A"/>
    <w:rsid w:val="0098792F"/>
    <w:rsid w:val="00990C63"/>
    <w:rsid w:val="009923C2"/>
    <w:rsid w:val="00992D91"/>
    <w:rsid w:val="0099405D"/>
    <w:rsid w:val="009A028F"/>
    <w:rsid w:val="009A05F6"/>
    <w:rsid w:val="009A3D92"/>
    <w:rsid w:val="009A5FB5"/>
    <w:rsid w:val="009A6998"/>
    <w:rsid w:val="009B00E1"/>
    <w:rsid w:val="009B4D27"/>
    <w:rsid w:val="009B78D6"/>
    <w:rsid w:val="009D1F47"/>
    <w:rsid w:val="009E0E7E"/>
    <w:rsid w:val="009E16F4"/>
    <w:rsid w:val="009E3A0C"/>
    <w:rsid w:val="009E5010"/>
    <w:rsid w:val="009F425B"/>
    <w:rsid w:val="009F57AF"/>
    <w:rsid w:val="00A0166A"/>
    <w:rsid w:val="00A07CB6"/>
    <w:rsid w:val="00A12CFB"/>
    <w:rsid w:val="00A26B20"/>
    <w:rsid w:val="00A27E9F"/>
    <w:rsid w:val="00A31C2B"/>
    <w:rsid w:val="00A36C69"/>
    <w:rsid w:val="00A410DF"/>
    <w:rsid w:val="00A4527C"/>
    <w:rsid w:val="00A47ED4"/>
    <w:rsid w:val="00A52998"/>
    <w:rsid w:val="00A62F33"/>
    <w:rsid w:val="00A76546"/>
    <w:rsid w:val="00A824C6"/>
    <w:rsid w:val="00A83109"/>
    <w:rsid w:val="00A85504"/>
    <w:rsid w:val="00A85FC1"/>
    <w:rsid w:val="00A86243"/>
    <w:rsid w:val="00A9001E"/>
    <w:rsid w:val="00A93377"/>
    <w:rsid w:val="00A94DCE"/>
    <w:rsid w:val="00A94EC4"/>
    <w:rsid w:val="00A962DF"/>
    <w:rsid w:val="00AA0C6B"/>
    <w:rsid w:val="00AA6172"/>
    <w:rsid w:val="00AA69FA"/>
    <w:rsid w:val="00AA70C1"/>
    <w:rsid w:val="00AB363C"/>
    <w:rsid w:val="00AC2C9F"/>
    <w:rsid w:val="00AD5005"/>
    <w:rsid w:val="00AD5B2F"/>
    <w:rsid w:val="00AD796A"/>
    <w:rsid w:val="00AE1BD0"/>
    <w:rsid w:val="00AE2152"/>
    <w:rsid w:val="00AE562D"/>
    <w:rsid w:val="00AE5A4F"/>
    <w:rsid w:val="00AF4926"/>
    <w:rsid w:val="00AF4BEB"/>
    <w:rsid w:val="00AF6B59"/>
    <w:rsid w:val="00AF6D9F"/>
    <w:rsid w:val="00B0059A"/>
    <w:rsid w:val="00B00F3F"/>
    <w:rsid w:val="00B055F7"/>
    <w:rsid w:val="00B0689B"/>
    <w:rsid w:val="00B07AE1"/>
    <w:rsid w:val="00B1013A"/>
    <w:rsid w:val="00B14F34"/>
    <w:rsid w:val="00B15884"/>
    <w:rsid w:val="00B213A5"/>
    <w:rsid w:val="00B220BF"/>
    <w:rsid w:val="00B23404"/>
    <w:rsid w:val="00B347A6"/>
    <w:rsid w:val="00B34D48"/>
    <w:rsid w:val="00B3561F"/>
    <w:rsid w:val="00B42150"/>
    <w:rsid w:val="00B43ACB"/>
    <w:rsid w:val="00B571AA"/>
    <w:rsid w:val="00B57C5C"/>
    <w:rsid w:val="00B57DCD"/>
    <w:rsid w:val="00B57F24"/>
    <w:rsid w:val="00B60458"/>
    <w:rsid w:val="00B60FCF"/>
    <w:rsid w:val="00B70E02"/>
    <w:rsid w:val="00B7143F"/>
    <w:rsid w:val="00B74814"/>
    <w:rsid w:val="00B74B10"/>
    <w:rsid w:val="00B83D8E"/>
    <w:rsid w:val="00B86234"/>
    <w:rsid w:val="00B865A1"/>
    <w:rsid w:val="00B90921"/>
    <w:rsid w:val="00BA66EA"/>
    <w:rsid w:val="00BB3B52"/>
    <w:rsid w:val="00BB4E27"/>
    <w:rsid w:val="00BC1DE5"/>
    <w:rsid w:val="00BD35A6"/>
    <w:rsid w:val="00BD5D5B"/>
    <w:rsid w:val="00BD6627"/>
    <w:rsid w:val="00BD73A5"/>
    <w:rsid w:val="00BE1E89"/>
    <w:rsid w:val="00BE7D37"/>
    <w:rsid w:val="00BF3786"/>
    <w:rsid w:val="00BF42E0"/>
    <w:rsid w:val="00BF62AC"/>
    <w:rsid w:val="00BF643C"/>
    <w:rsid w:val="00C00599"/>
    <w:rsid w:val="00C020A3"/>
    <w:rsid w:val="00C133F3"/>
    <w:rsid w:val="00C152D3"/>
    <w:rsid w:val="00C215FB"/>
    <w:rsid w:val="00C2229F"/>
    <w:rsid w:val="00C225C0"/>
    <w:rsid w:val="00C258E0"/>
    <w:rsid w:val="00C32E57"/>
    <w:rsid w:val="00C3332C"/>
    <w:rsid w:val="00C34EEC"/>
    <w:rsid w:val="00C36253"/>
    <w:rsid w:val="00C4224B"/>
    <w:rsid w:val="00C506E4"/>
    <w:rsid w:val="00C561B5"/>
    <w:rsid w:val="00C640BA"/>
    <w:rsid w:val="00C665F3"/>
    <w:rsid w:val="00C743DC"/>
    <w:rsid w:val="00C815DB"/>
    <w:rsid w:val="00C92F81"/>
    <w:rsid w:val="00C943EC"/>
    <w:rsid w:val="00C95B25"/>
    <w:rsid w:val="00C96238"/>
    <w:rsid w:val="00CB5442"/>
    <w:rsid w:val="00CB6566"/>
    <w:rsid w:val="00CC1754"/>
    <w:rsid w:val="00CC1FDF"/>
    <w:rsid w:val="00CC51E7"/>
    <w:rsid w:val="00CD6567"/>
    <w:rsid w:val="00CD66EC"/>
    <w:rsid w:val="00CD6C6A"/>
    <w:rsid w:val="00CD6DAD"/>
    <w:rsid w:val="00CD6EC0"/>
    <w:rsid w:val="00CD7473"/>
    <w:rsid w:val="00CE0B37"/>
    <w:rsid w:val="00CE6961"/>
    <w:rsid w:val="00CE730D"/>
    <w:rsid w:val="00CF4F9B"/>
    <w:rsid w:val="00CF7747"/>
    <w:rsid w:val="00D0194B"/>
    <w:rsid w:val="00D030C0"/>
    <w:rsid w:val="00D03D5D"/>
    <w:rsid w:val="00D07236"/>
    <w:rsid w:val="00D07D95"/>
    <w:rsid w:val="00D12B73"/>
    <w:rsid w:val="00D16F68"/>
    <w:rsid w:val="00D20810"/>
    <w:rsid w:val="00D214C9"/>
    <w:rsid w:val="00D21FB6"/>
    <w:rsid w:val="00D27434"/>
    <w:rsid w:val="00D33AA1"/>
    <w:rsid w:val="00D35507"/>
    <w:rsid w:val="00D35814"/>
    <w:rsid w:val="00D4314D"/>
    <w:rsid w:val="00D47901"/>
    <w:rsid w:val="00D6170C"/>
    <w:rsid w:val="00D6799F"/>
    <w:rsid w:val="00D67CC3"/>
    <w:rsid w:val="00D70F91"/>
    <w:rsid w:val="00D748F6"/>
    <w:rsid w:val="00D76051"/>
    <w:rsid w:val="00D7656F"/>
    <w:rsid w:val="00D8197B"/>
    <w:rsid w:val="00D81AC9"/>
    <w:rsid w:val="00D87A09"/>
    <w:rsid w:val="00D9227C"/>
    <w:rsid w:val="00D94AC9"/>
    <w:rsid w:val="00DA3D2C"/>
    <w:rsid w:val="00DA735D"/>
    <w:rsid w:val="00DA7B52"/>
    <w:rsid w:val="00DA7C7E"/>
    <w:rsid w:val="00DB14FA"/>
    <w:rsid w:val="00DB26D4"/>
    <w:rsid w:val="00DB747D"/>
    <w:rsid w:val="00DC1609"/>
    <w:rsid w:val="00DC1DC8"/>
    <w:rsid w:val="00DC3851"/>
    <w:rsid w:val="00DD348C"/>
    <w:rsid w:val="00DD4273"/>
    <w:rsid w:val="00DE114C"/>
    <w:rsid w:val="00DE357E"/>
    <w:rsid w:val="00DE5D93"/>
    <w:rsid w:val="00DF12C1"/>
    <w:rsid w:val="00DF1C44"/>
    <w:rsid w:val="00DF583E"/>
    <w:rsid w:val="00DF6864"/>
    <w:rsid w:val="00E0205D"/>
    <w:rsid w:val="00E02EB5"/>
    <w:rsid w:val="00E07B80"/>
    <w:rsid w:val="00E1107B"/>
    <w:rsid w:val="00E2401B"/>
    <w:rsid w:val="00E310FA"/>
    <w:rsid w:val="00E3518A"/>
    <w:rsid w:val="00E36221"/>
    <w:rsid w:val="00E406C3"/>
    <w:rsid w:val="00E41168"/>
    <w:rsid w:val="00E44619"/>
    <w:rsid w:val="00E505FB"/>
    <w:rsid w:val="00E50667"/>
    <w:rsid w:val="00E5493B"/>
    <w:rsid w:val="00E630CE"/>
    <w:rsid w:val="00E65A31"/>
    <w:rsid w:val="00E70974"/>
    <w:rsid w:val="00E73D3E"/>
    <w:rsid w:val="00E80C20"/>
    <w:rsid w:val="00E80DDA"/>
    <w:rsid w:val="00E9106E"/>
    <w:rsid w:val="00E926A8"/>
    <w:rsid w:val="00E93910"/>
    <w:rsid w:val="00EA7D30"/>
    <w:rsid w:val="00EB358A"/>
    <w:rsid w:val="00EC21CE"/>
    <w:rsid w:val="00EC7ED4"/>
    <w:rsid w:val="00ED2A9F"/>
    <w:rsid w:val="00ED3E91"/>
    <w:rsid w:val="00ED73EF"/>
    <w:rsid w:val="00EE048D"/>
    <w:rsid w:val="00EF21CD"/>
    <w:rsid w:val="00EF25FB"/>
    <w:rsid w:val="00EF31A2"/>
    <w:rsid w:val="00EF3F81"/>
    <w:rsid w:val="00F01196"/>
    <w:rsid w:val="00F020AF"/>
    <w:rsid w:val="00F02580"/>
    <w:rsid w:val="00F02FB0"/>
    <w:rsid w:val="00F04556"/>
    <w:rsid w:val="00F05DC6"/>
    <w:rsid w:val="00F12C4A"/>
    <w:rsid w:val="00F143CC"/>
    <w:rsid w:val="00F16048"/>
    <w:rsid w:val="00F2160A"/>
    <w:rsid w:val="00F22F47"/>
    <w:rsid w:val="00F27A53"/>
    <w:rsid w:val="00F3416E"/>
    <w:rsid w:val="00F3738D"/>
    <w:rsid w:val="00F428F2"/>
    <w:rsid w:val="00F5081D"/>
    <w:rsid w:val="00F52699"/>
    <w:rsid w:val="00F54677"/>
    <w:rsid w:val="00F54F6E"/>
    <w:rsid w:val="00F61095"/>
    <w:rsid w:val="00F71301"/>
    <w:rsid w:val="00F764B8"/>
    <w:rsid w:val="00F764D3"/>
    <w:rsid w:val="00F7714E"/>
    <w:rsid w:val="00F77F11"/>
    <w:rsid w:val="00F81FB2"/>
    <w:rsid w:val="00F90F50"/>
    <w:rsid w:val="00F91633"/>
    <w:rsid w:val="00FA1516"/>
    <w:rsid w:val="00FA231F"/>
    <w:rsid w:val="00FA4909"/>
    <w:rsid w:val="00FB1F28"/>
    <w:rsid w:val="00FB21BE"/>
    <w:rsid w:val="00FB2B7C"/>
    <w:rsid w:val="00FB39CC"/>
    <w:rsid w:val="00FC47EB"/>
    <w:rsid w:val="00FC6DDC"/>
    <w:rsid w:val="00FD2B81"/>
    <w:rsid w:val="00FD3510"/>
    <w:rsid w:val="00FD4D73"/>
    <w:rsid w:val="00FD57F9"/>
    <w:rsid w:val="00FE1FEF"/>
    <w:rsid w:val="00FE2A9D"/>
    <w:rsid w:val="00FE6E9A"/>
    <w:rsid w:val="00FF0D2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89DE-94B5-4E16-AFAE-BF1509B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4"/>
    <w:pPr>
      <w:keepNext/>
      <w:ind w:firstLine="34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26D4"/>
    <w:pPr>
      <w:keepNext/>
      <w:ind w:firstLine="34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DB26D4"/>
    <w:pPr>
      <w:keepNext/>
      <w:ind w:left="360" w:firstLine="34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link w:val="40"/>
    <w:qFormat/>
    <w:rsid w:val="00DB26D4"/>
    <w:pPr>
      <w:spacing w:before="100" w:beforeAutospacing="1" w:after="100" w:afterAutospacing="1"/>
      <w:outlineLvl w:val="3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26D4"/>
    <w:pPr>
      <w:keepNext/>
      <w:ind w:firstLine="34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C2"/>
  </w:style>
  <w:style w:type="paragraph" w:styleId="a6">
    <w:name w:val="List Paragraph"/>
    <w:basedOn w:val="a"/>
    <w:uiPriority w:val="34"/>
    <w:qFormat/>
    <w:rsid w:val="0017255B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31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31EA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681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B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B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4D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1FD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001A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0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26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6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6D4"/>
  </w:style>
  <w:style w:type="paragraph" w:customStyle="1" w:styleId="ConsPlusNormal">
    <w:name w:val="ConsPlusNormal"/>
    <w:rsid w:val="00DB2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DB26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B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26D4"/>
    <w:rPr>
      <w:vertAlign w:val="superscript"/>
    </w:rPr>
  </w:style>
  <w:style w:type="character" w:styleId="af3">
    <w:name w:val="Hyperlink"/>
    <w:uiPriority w:val="99"/>
    <w:unhideWhenUsed/>
    <w:rsid w:val="00DB26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DB26D4"/>
    <w:rPr>
      <w:b/>
      <w:bCs/>
    </w:rPr>
  </w:style>
  <w:style w:type="paragraph" w:customStyle="1" w:styleId="ConsPlusNonformat">
    <w:name w:val="ConsPlusNonformat"/>
    <w:uiPriority w:val="99"/>
    <w:rsid w:val="00DB26D4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B26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uiPriority w:val="99"/>
    <w:unhideWhenUsed/>
    <w:rsid w:val="00DB26D4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B26D4"/>
    <w:rPr>
      <w:rFonts w:ascii="Calibri" w:eastAsia="Times New Roman" w:hAnsi="Calibri" w:cs="Calibri"/>
    </w:rPr>
  </w:style>
  <w:style w:type="paragraph" w:customStyle="1" w:styleId="21">
    <w:name w:val="Без интервала2"/>
    <w:rsid w:val="00DB26D4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qFormat/>
    <w:rsid w:val="00DB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DB26D4"/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B26D4"/>
    <w:rPr>
      <w:rFonts w:ascii="Calibri" w:eastAsia="Calibri" w:hAnsi="Calibri" w:cs="Calibri"/>
    </w:rPr>
  </w:style>
  <w:style w:type="paragraph" w:customStyle="1" w:styleId="31">
    <w:name w:val="Без интервала3"/>
    <w:rsid w:val="00DB26D4"/>
    <w:rPr>
      <w:rFonts w:ascii="Calibri" w:eastAsia="Times New Roman" w:hAnsi="Calibri" w:cs="Calibri"/>
    </w:rPr>
  </w:style>
  <w:style w:type="character" w:styleId="af8">
    <w:name w:val="annotation reference"/>
    <w:rsid w:val="00DB26D4"/>
    <w:rPr>
      <w:sz w:val="16"/>
      <w:szCs w:val="16"/>
    </w:rPr>
  </w:style>
  <w:style w:type="paragraph" w:styleId="af9">
    <w:name w:val="annotation text"/>
    <w:basedOn w:val="a"/>
    <w:link w:val="afa"/>
    <w:rsid w:val="00DB26D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DB26D4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DB26D4"/>
    <w:rPr>
      <w:b/>
      <w:bCs/>
    </w:rPr>
  </w:style>
  <w:style w:type="character" w:customStyle="1" w:styleId="afc">
    <w:name w:val="Тема примечания Знак"/>
    <w:basedOn w:val="afa"/>
    <w:link w:val="afb"/>
    <w:rsid w:val="00DB26D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Document Map"/>
    <w:basedOn w:val="a"/>
    <w:link w:val="afe"/>
    <w:rsid w:val="00DB26D4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rsid w:val="00DB26D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DB26D4"/>
  </w:style>
  <w:style w:type="paragraph" w:customStyle="1" w:styleId="p5">
    <w:name w:val="p5"/>
    <w:basedOn w:val="a"/>
    <w:rsid w:val="00DB26D4"/>
    <w:pPr>
      <w:spacing w:before="100" w:beforeAutospacing="1" w:after="100" w:afterAutospacing="1"/>
    </w:pPr>
  </w:style>
  <w:style w:type="character" w:customStyle="1" w:styleId="15">
    <w:name w:val="Основной текст Знак1"/>
    <w:uiPriority w:val="99"/>
    <w:semiHidden/>
    <w:rsid w:val="00DB26D4"/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Без интервала4"/>
    <w:rsid w:val="00DB2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1">
    <w:name w:val="Без интервала5"/>
    <w:rsid w:val="00DB26D4"/>
    <w:rPr>
      <w:rFonts w:ascii="Calibri" w:eastAsia="Times New Roman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DB26D4"/>
  </w:style>
  <w:style w:type="table" w:customStyle="1" w:styleId="23">
    <w:name w:val="Сетка таблицы2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26D4"/>
  </w:style>
  <w:style w:type="paragraph" w:customStyle="1" w:styleId="aff">
    <w:name w:val="Прижатый влево"/>
    <w:basedOn w:val="a"/>
    <w:next w:val="a"/>
    <w:uiPriority w:val="99"/>
    <w:rsid w:val="00DB26D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10">
    <w:name w:val="Нет списка111"/>
    <w:next w:val="a2"/>
    <w:uiPriority w:val="99"/>
    <w:semiHidden/>
    <w:unhideWhenUsed/>
    <w:rsid w:val="00DB26D4"/>
  </w:style>
  <w:style w:type="table" w:customStyle="1" w:styleId="1111">
    <w:name w:val="Сетка таблицы111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B26D4"/>
  </w:style>
  <w:style w:type="table" w:customStyle="1" w:styleId="11111">
    <w:name w:val="Сетка таблицы11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B26D4"/>
  </w:style>
  <w:style w:type="table" w:customStyle="1" w:styleId="211">
    <w:name w:val="Сетка таблицы2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d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d"/>
    <w:uiPriority w:val="59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2401B"/>
  </w:style>
  <w:style w:type="table" w:customStyle="1" w:styleId="6">
    <w:name w:val="Сетка таблицы6"/>
    <w:basedOn w:val="a1"/>
    <w:next w:val="ad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2401B"/>
  </w:style>
  <w:style w:type="numbering" w:customStyle="1" w:styleId="220">
    <w:name w:val="Нет списка22"/>
    <w:next w:val="a2"/>
    <w:uiPriority w:val="99"/>
    <w:semiHidden/>
    <w:unhideWhenUsed/>
    <w:rsid w:val="00E2401B"/>
  </w:style>
  <w:style w:type="table" w:customStyle="1" w:styleId="221">
    <w:name w:val="Сетка таблицы22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401B"/>
  </w:style>
  <w:style w:type="table" w:customStyle="1" w:styleId="113">
    <w:name w:val="Сетка таблицы113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2401B"/>
  </w:style>
  <w:style w:type="table" w:customStyle="1" w:styleId="1113">
    <w:name w:val="Сетка таблицы11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2401B"/>
  </w:style>
  <w:style w:type="table" w:customStyle="1" w:styleId="2111">
    <w:name w:val="Сетка таблицы211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rsid w:val="00A62F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80220"/>
  </w:style>
  <w:style w:type="numbering" w:customStyle="1" w:styleId="53">
    <w:name w:val="Нет списка5"/>
    <w:next w:val="a2"/>
    <w:uiPriority w:val="99"/>
    <w:semiHidden/>
    <w:unhideWhenUsed/>
    <w:rsid w:val="00463AF3"/>
  </w:style>
  <w:style w:type="table" w:customStyle="1" w:styleId="8">
    <w:name w:val="Сетка таблицы8"/>
    <w:basedOn w:val="a1"/>
    <w:next w:val="ad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63AF3"/>
  </w:style>
  <w:style w:type="numbering" w:customStyle="1" w:styleId="230">
    <w:name w:val="Нет списка23"/>
    <w:next w:val="a2"/>
    <w:uiPriority w:val="99"/>
    <w:semiHidden/>
    <w:unhideWhenUsed/>
    <w:rsid w:val="00463AF3"/>
  </w:style>
  <w:style w:type="table" w:customStyle="1" w:styleId="231">
    <w:name w:val="Сетка таблицы23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63AF3"/>
  </w:style>
  <w:style w:type="table" w:customStyle="1" w:styleId="114">
    <w:name w:val="Сетка таблицы114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463AF3"/>
  </w:style>
  <w:style w:type="table" w:customStyle="1" w:styleId="1114">
    <w:name w:val="Сетка таблицы11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463AF3"/>
  </w:style>
  <w:style w:type="table" w:customStyle="1" w:styleId="2120">
    <w:name w:val="Сетка таблицы212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semiHidden/>
    <w:unhideWhenUsed/>
    <w:rsid w:val="00463AF3"/>
    <w:rPr>
      <w:color w:val="800080"/>
      <w:u w:val="single"/>
    </w:rPr>
  </w:style>
  <w:style w:type="paragraph" w:customStyle="1" w:styleId="xl65">
    <w:name w:val="xl65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463AF3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63A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63AF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63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3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3A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463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463AF3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numbering" w:customStyle="1" w:styleId="60">
    <w:name w:val="Нет списка6"/>
    <w:next w:val="a2"/>
    <w:uiPriority w:val="99"/>
    <w:semiHidden/>
    <w:unhideWhenUsed/>
    <w:rsid w:val="00E65A31"/>
  </w:style>
  <w:style w:type="paragraph" w:styleId="34">
    <w:name w:val="Body Text Indent 3"/>
    <w:basedOn w:val="a"/>
    <w:link w:val="35"/>
    <w:uiPriority w:val="99"/>
    <w:semiHidden/>
    <w:unhideWhenUsed/>
    <w:rsid w:val="00E65A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65A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1">
    <w:name w:val="НАзвание главы"/>
    <w:uiPriority w:val="99"/>
    <w:semiHidden/>
    <w:rsid w:val="00E65A31"/>
    <w:pPr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статьи Знак"/>
    <w:qFormat/>
    <w:rsid w:val="00E65A31"/>
    <w:rPr>
      <w:b/>
      <w:bCs w:val="0"/>
      <w:sz w:val="24"/>
      <w:szCs w:val="24"/>
      <w:lang w:val="ru-RU" w:eastAsia="ru-RU" w:bidi="ar-SA"/>
    </w:rPr>
  </w:style>
  <w:style w:type="character" w:customStyle="1" w:styleId="aff3">
    <w:name w:val="НАзвание главы Знак"/>
    <w:rsid w:val="00E65A31"/>
    <w:rPr>
      <w:b/>
      <w:bCs w:val="0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E65A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5A31"/>
    <w:rPr>
      <w:color w:val="605E5C"/>
      <w:shd w:val="clear" w:color="auto" w:fill="E1DFDD"/>
    </w:rPr>
  </w:style>
  <w:style w:type="numbering" w:customStyle="1" w:styleId="71">
    <w:name w:val="Нет списка7"/>
    <w:next w:val="a2"/>
    <w:uiPriority w:val="99"/>
    <w:semiHidden/>
    <w:unhideWhenUsed/>
    <w:rsid w:val="00A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2021-11-10T06:33:00Z</cp:lastPrinted>
  <dcterms:created xsi:type="dcterms:W3CDTF">2021-11-17T08:17:00Z</dcterms:created>
  <dcterms:modified xsi:type="dcterms:W3CDTF">2021-11-17T08:18:00Z</dcterms:modified>
</cp:coreProperties>
</file>