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800E19" w:rsidP="008E60A7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00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Порядка организации и осуществления личного приема граждан депутатами Совета депутатов внутригородского муниципального образования – муниципального округа </w:t>
      </w:r>
      <w:r w:rsidR="00F77E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Южное Тушино</w:t>
      </w:r>
      <w:r w:rsidRPr="00800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городе Москве</w:t>
      </w:r>
    </w:p>
    <w:p w:rsidR="00AE0E4F" w:rsidRP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7EC6" w:rsidRPr="00F77EC6" w:rsidRDefault="00F77EC6" w:rsidP="00F77E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обеспечения реализации пунктов 1,2 части 4.1, части 4.4 статьи 13 Закона города Москвы от 06.11.2002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56 «</w:t>
      </w:r>
      <w:r w:rsidRPr="004F5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местного самоуправления в городе Москве», на основании статьи 59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Регламента Совета депутатов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Южное Тушино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городе Москв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Совет депутатов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Южное Тушино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городе Москве решил:</w:t>
      </w:r>
    </w:p>
    <w:p w:rsidR="00F77EC6" w:rsidRPr="00F77EC6" w:rsidRDefault="00F77EC6" w:rsidP="00F77E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Порядок организации и осуществления личного приема граждан депутатами Совета депутатов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Южное Тушино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городе Москве перед избирателями согласно приложению к настоящему решению.</w:t>
      </w:r>
    </w:p>
    <w:p w:rsidR="00F77EC6" w:rsidRPr="00F77EC6" w:rsidRDefault="00F77EC6" w:rsidP="00F77E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 Признать утратившим силу решение Совета депутатов муниципального округа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Южное Тушино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октября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</w:t>
      </w: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Порядка организации и осуществления личного приема граждан депутата</w:t>
      </w:r>
      <w:bookmarkStart w:id="0" w:name="_GoBack"/>
      <w:bookmarkEnd w:id="0"/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 Совета депутатов муниципального округа Южное Тушино».</w:t>
      </w:r>
    </w:p>
    <w:p w:rsidR="00F77EC6" w:rsidRDefault="00F77EC6" w:rsidP="00F77E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Опубликовать настоящее решение в сетевом издании «Московский муниципальный вестник»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77EC6" w:rsidRDefault="00F77EC6" w:rsidP="00F77E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7D4" w:rsidRDefault="008A27D4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7EC6" w:rsidRDefault="00F77EC6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426D" w:rsidRDefault="00D3426D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Default="004D3DC4" w:rsidP="004D3DC4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Д.Ю. Будкин</w:t>
      </w:r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91C00" w:rsidRDefault="00D91C00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Default="00F77EC6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232C34" w:rsidRPr="00232C34" w:rsidRDefault="00232C3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232C34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решению Совета депутатов внутригородского муниципального образования - муниципального округа Южное Тушино в городе Москве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40299">
        <w:rPr>
          <w:rFonts w:ascii="Times New Roman" w:eastAsia="Calibri" w:hAnsi="Times New Roman" w:cs="Times New Roman"/>
          <w:sz w:val="28"/>
          <w:szCs w:val="28"/>
        </w:rPr>
        <w:t>__ _____________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2025 года № </w:t>
      </w:r>
      <w:r w:rsidR="00E271C0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232C34" w:rsidRPr="00232C34" w:rsidRDefault="00232C34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F77EC6" w:rsidRPr="00F77EC6" w:rsidRDefault="00F77EC6" w:rsidP="00F77EC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F77EC6" w:rsidRPr="00F77EC6" w:rsidRDefault="00F77EC6" w:rsidP="00F77EC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и осуществления личного приема граждан </w:t>
      </w:r>
    </w:p>
    <w:p w:rsidR="00F77EC6" w:rsidRPr="00F77EC6" w:rsidRDefault="00F77EC6" w:rsidP="00F77EC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депутатами</w:t>
      </w:r>
      <w:r w:rsidRPr="00F7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депутатов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Южное Тушино</w:t>
      </w:r>
      <w:r w:rsidRPr="00F77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городе Москве </w:t>
      </w:r>
    </w:p>
    <w:p w:rsidR="00971CBE" w:rsidRPr="00D91C00" w:rsidRDefault="00971CBE" w:rsidP="00D91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7EC6" w:rsidRPr="00F77EC6" w:rsidRDefault="00F77EC6" w:rsidP="00F77EC6">
      <w:pPr>
        <w:tabs>
          <w:tab w:val="left" w:pos="-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 xml:space="preserve">1. Личный прием граждан депутатами Совета депутатов внутригородского муниципального образования – муниципального округа Южное Тушино в городе Москве (далее – прием) – форма деятельности депутата Совета депутатов внутригородского муниципального образования – муниципального округа Южное Тушино в городе Москве (далее – депутат, Совет депутатов). </w:t>
      </w:r>
    </w:p>
    <w:p w:rsidR="00F77EC6" w:rsidRPr="00F77EC6" w:rsidRDefault="00F77EC6" w:rsidP="00F77E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77EC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 Прием депутатами осуществляется в соответствии с Федеральным законом от 2 мая 2006 года № 59-ФЗ «О порядке рассмотрения обращений граждан Российской Федерации», законами города Москвы от 6 ноября 2002 года № 56 «Об организации местного самоуправления в городе Москве», </w:t>
      </w:r>
      <w:r w:rsidRPr="00F77EC6">
        <w:rPr>
          <w:rFonts w:ascii="Times New Roman" w:eastAsia="Calibri" w:hAnsi="Times New Roman" w:cs="Times New Roman"/>
          <w:sz w:val="28"/>
          <w:szCs w:val="28"/>
          <w:lang w:eastAsia="ru-RU"/>
        </w:rPr>
        <w:t>от 25 ноября 2009 года № 9 «</w:t>
      </w:r>
      <w:r w:rsidRPr="00F77EC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 гарантиях осуществления полномочий лиц, замещающих муниципальные должности в городе Москве», Уставом внутригородского муниципального образования – муниципального округа Южное Тушино в городе Москве и иными муниципальными правовыми актами, а также настоящим Порядком.</w:t>
      </w:r>
    </w:p>
    <w:p w:rsidR="00F77EC6" w:rsidRPr="00F77EC6" w:rsidRDefault="00F77EC6" w:rsidP="00F77EC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 xml:space="preserve">3. Организационно-техническое обеспечение приема осуществляет </w:t>
      </w:r>
      <w:r w:rsidRPr="00F77EC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Совета депутатов</w:t>
      </w:r>
      <w:r w:rsidRPr="00F77E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77E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 в городе Москве</w:t>
      </w:r>
      <w:r w:rsidRPr="00F77EC6">
        <w:rPr>
          <w:rFonts w:ascii="Times New Roman" w:eastAsia="Times New Roman" w:hAnsi="Times New Roman" w:cs="Times New Roman"/>
          <w:sz w:val="28"/>
          <w:szCs w:val="28"/>
        </w:rPr>
        <w:t xml:space="preserve"> (далее –</w:t>
      </w:r>
      <w:r w:rsidRPr="00F77E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77EC6">
        <w:rPr>
          <w:rFonts w:ascii="Times New Roman" w:eastAsia="Times New Roman" w:hAnsi="Times New Roman" w:cs="Times New Roman"/>
          <w:sz w:val="28"/>
          <w:szCs w:val="28"/>
        </w:rPr>
        <w:t>аппарат Совета депутатов)</w:t>
      </w:r>
      <w:r w:rsidRPr="00F77E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77EC6" w:rsidRPr="00F77EC6" w:rsidRDefault="00F77EC6" w:rsidP="00F77EC6">
      <w:pPr>
        <w:tabs>
          <w:tab w:val="left" w:pos="142"/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>4. Депутат пользуется правом на обеспечение условий для осуществления приема (рабочее место, канцелярские принадлежности, при наличии возможности – оргтехника и телефон).</w:t>
      </w:r>
    </w:p>
    <w:p w:rsidR="00F77EC6" w:rsidRPr="00F77EC6" w:rsidRDefault="00F77EC6" w:rsidP="00F77EC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>5. Депутат обязан вести прием не реже одного раза в месяц,</w:t>
      </w:r>
      <w:r w:rsidRPr="00F7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летнего перерыва в работе Совета депутатов. В </w:t>
      </w:r>
      <w:r w:rsidRPr="00F77EC6">
        <w:rPr>
          <w:rFonts w:ascii="Times New Roman" w:eastAsia="Times New Roman" w:hAnsi="Times New Roman" w:cs="Times New Roman"/>
          <w:sz w:val="28"/>
          <w:szCs w:val="28"/>
        </w:rPr>
        <w:t>выходные и праздничные дни прием не осуществляется.</w:t>
      </w:r>
    </w:p>
    <w:p w:rsidR="00F77EC6" w:rsidRPr="00F77EC6" w:rsidRDefault="00F77EC6" w:rsidP="00F77EC6">
      <w:pPr>
        <w:tabs>
          <w:tab w:val="left" w:pos="142"/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>6. Продолжительность осуществления депутатом приема не может составлять менее 2 часов.</w:t>
      </w:r>
    </w:p>
    <w:p w:rsidR="00F77EC6" w:rsidRPr="00F77EC6" w:rsidRDefault="00F77EC6" w:rsidP="00F77EC6">
      <w:pPr>
        <w:tabs>
          <w:tab w:val="left" w:pos="142"/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 xml:space="preserve">7. Депутат ведет прием лично в день, во время и месте, установленные графиком приема. </w:t>
      </w:r>
    </w:p>
    <w:p w:rsidR="00F77EC6" w:rsidRPr="00F77EC6" w:rsidRDefault="00F77EC6" w:rsidP="00F77EC6">
      <w:pPr>
        <w:tabs>
          <w:tab w:val="left" w:pos="142"/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302"/>
      <w:r w:rsidRPr="00F77EC6">
        <w:rPr>
          <w:rFonts w:ascii="Times New Roman" w:eastAsia="Times New Roman" w:hAnsi="Times New Roman" w:cs="Times New Roman"/>
          <w:sz w:val="28"/>
          <w:szCs w:val="28"/>
        </w:rPr>
        <w:t xml:space="preserve">8. График приема утверждается решением Совета депутатов ежеквартально на основании информации предоставленной депутатами главе внутригородского муниципального образования – муниципального округа </w:t>
      </w:r>
      <w:r w:rsidRPr="00F77EC6">
        <w:rPr>
          <w:rFonts w:ascii="Times New Roman" w:eastAsia="Times New Roman" w:hAnsi="Times New Roman" w:cs="Times New Roman"/>
          <w:sz w:val="28"/>
          <w:szCs w:val="28"/>
        </w:rPr>
        <w:lastRenderedPageBreak/>
        <w:t>Южное Тушино в городе Москве не позднее чем за 5 дней до дня заседания Совета депутатов, на котором планируется утверждение графика приема на следующий квартал.</w:t>
      </w:r>
    </w:p>
    <w:p w:rsidR="00F77EC6" w:rsidRPr="00F77EC6" w:rsidRDefault="00F77EC6" w:rsidP="00F77EC6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>9. График приема содержит следующие сведения:</w:t>
      </w:r>
    </w:p>
    <w:p w:rsidR="00F77EC6" w:rsidRPr="00F77EC6" w:rsidRDefault="00F77EC6" w:rsidP="00F77EC6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>1) фамилия, имя, отчество депутата;</w:t>
      </w:r>
    </w:p>
    <w:p w:rsidR="00F77EC6" w:rsidRPr="00F77EC6" w:rsidRDefault="00F77EC6" w:rsidP="00F77EC6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>2) даты (дни), время (начало и окончание) и место проведения приема депутатов;</w:t>
      </w:r>
    </w:p>
    <w:p w:rsidR="00F77EC6" w:rsidRPr="00F77EC6" w:rsidRDefault="00F77EC6" w:rsidP="00F77EC6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>10. График приема подлежит официальному опубликованию, а также размещению на официальном сайте внутригородского муниципального образования – муниципального округа Южное Тушино в городе Москве в информационно-телекоммуникационной сети «Интернет» (далее – официальный сайт), в помещениях, занимаемых аппаратом Совета</w:t>
      </w:r>
      <w:r w:rsidRPr="00F77E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77EC6">
        <w:rPr>
          <w:rFonts w:ascii="Times New Roman" w:eastAsia="Times New Roman" w:hAnsi="Times New Roman" w:cs="Times New Roman"/>
          <w:sz w:val="28"/>
          <w:szCs w:val="28"/>
        </w:rPr>
        <w:t>депутатов, Советом депутатов не позднее 10 дней со дня его утверждения.</w:t>
      </w:r>
    </w:p>
    <w:p w:rsidR="00F77EC6" w:rsidRPr="00F77EC6" w:rsidRDefault="00F77EC6" w:rsidP="00F77E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 Прием ведется в порядке очередности. </w:t>
      </w:r>
    </w:p>
    <w:p w:rsidR="00F77EC6" w:rsidRPr="00F77EC6" w:rsidRDefault="00F77EC6" w:rsidP="00F77EC6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iCs/>
          <w:sz w:val="28"/>
          <w:szCs w:val="28"/>
        </w:rPr>
        <w:t xml:space="preserve">12. Интересы гражданина могут представлять иные лица, уполномоченные им в </w:t>
      </w:r>
      <w:r w:rsidRPr="00F77EC6">
        <w:rPr>
          <w:rFonts w:ascii="Times New Roman" w:eastAsia="Times New Roman" w:hAnsi="Times New Roman" w:cs="Times New Roman"/>
          <w:sz w:val="28"/>
          <w:szCs w:val="28"/>
        </w:rPr>
        <w:t>порядке, установленном нормативными правовыми актами Российской Федерации</w:t>
      </w:r>
      <w:r w:rsidRPr="00F77EC6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</w:p>
    <w:p w:rsidR="00F77EC6" w:rsidRPr="00F77EC6" w:rsidRDefault="00F77EC6" w:rsidP="00F77EC6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C6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Отдельные категории граждан в случаях, предусмотренных законодательством Российской Федерации, пользуются правом на прием в первоочередном порядке.</w:t>
      </w:r>
    </w:p>
    <w:bookmarkEnd w:id="1"/>
    <w:p w:rsidR="00F77EC6" w:rsidRPr="004F5E2F" w:rsidRDefault="00F77EC6" w:rsidP="00F77EC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 xml:space="preserve">14. При </w:t>
      </w:r>
      <w:r w:rsidRPr="004F5E2F">
        <w:rPr>
          <w:rFonts w:ascii="Times New Roman" w:eastAsia="Times New Roman" w:hAnsi="Times New Roman" w:cs="Times New Roman"/>
          <w:sz w:val="28"/>
          <w:szCs w:val="28"/>
        </w:rPr>
        <w:t>осуществлении приема гражданин предъявляет докуме</w:t>
      </w:r>
      <w:bookmarkStart w:id="2" w:name="sub_1303"/>
      <w:r w:rsidRPr="004F5E2F">
        <w:rPr>
          <w:rFonts w:ascii="Times New Roman" w:eastAsia="Times New Roman" w:hAnsi="Times New Roman" w:cs="Times New Roman"/>
          <w:sz w:val="28"/>
          <w:szCs w:val="28"/>
        </w:rPr>
        <w:t>нт, удостоверяющий его личность и документ, подтверждающий полномочия представителя гражданина (в случае представления интересов гражданина иными лицами (пункт 12).</w:t>
      </w:r>
    </w:p>
    <w:p w:rsidR="00F77EC6" w:rsidRPr="004F5E2F" w:rsidRDefault="00F77EC6" w:rsidP="00F77EC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E2F">
        <w:rPr>
          <w:rFonts w:ascii="Times New Roman" w:eastAsia="Times New Roman" w:hAnsi="Times New Roman" w:cs="Times New Roman"/>
          <w:sz w:val="28"/>
          <w:szCs w:val="28"/>
        </w:rPr>
        <w:t xml:space="preserve">15. В ходе приема гражданин вправе обратиться к депутату с устным или письменным обращением. </w:t>
      </w:r>
    </w:p>
    <w:p w:rsidR="00792172" w:rsidRPr="004F5E2F" w:rsidRDefault="00296C66" w:rsidP="00296C6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E2F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92172" w:rsidRPr="004F5E2F">
        <w:rPr>
          <w:rFonts w:ascii="Times New Roman" w:eastAsia="Times New Roman" w:hAnsi="Times New Roman" w:cs="Times New Roman"/>
          <w:sz w:val="28"/>
          <w:szCs w:val="28"/>
        </w:rPr>
        <w:t xml:space="preserve">. В целях организации контроля за рассмотрением устных обращений граждан, краткое содержание устного обращения заносится депутатом Совета депутатов в карточку личного приема гражданина </w:t>
      </w:r>
      <w:r w:rsidR="004F5E2F" w:rsidRPr="004F5E2F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 к Порядку организации и осуществления личного приема граждан депутатами Совета депутатов внутригородского муниципального образования – муниципального округа Южное Тушино в городе Москве</w:t>
      </w:r>
      <w:r w:rsidR="00792172" w:rsidRPr="004F5E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172" w:rsidRPr="004F5E2F" w:rsidRDefault="00296C66" w:rsidP="00296C6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E2F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92172" w:rsidRPr="004F5E2F">
        <w:rPr>
          <w:rFonts w:ascii="Times New Roman" w:eastAsia="Times New Roman" w:hAnsi="Times New Roman" w:cs="Times New Roman"/>
          <w:sz w:val="28"/>
          <w:szCs w:val="28"/>
        </w:rPr>
        <w:t>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приема. В остальных случаях дается письменный ответ по существу поставленных в обращении вопросов.</w:t>
      </w:r>
    </w:p>
    <w:p w:rsidR="00F77EC6" w:rsidRPr="00F77EC6" w:rsidRDefault="00F77EC6" w:rsidP="00F77EC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305"/>
      <w:r w:rsidRPr="004F5E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2525" w:rsidRPr="004F5E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F5E2F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случае если в обращении содержатся вопросы, решение которых не входит в компетенцию депутата, гражданину</w:t>
      </w:r>
      <w:r w:rsidRPr="00F7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разъяснение, куда и в каком порядке ему следует обратиться.</w:t>
      </w:r>
      <w:bookmarkEnd w:id="3"/>
    </w:p>
    <w:p w:rsidR="00F77EC6" w:rsidRPr="00F77EC6" w:rsidRDefault="00F77EC6" w:rsidP="00F77EC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EC6">
        <w:rPr>
          <w:rFonts w:ascii="Times New Roman" w:eastAsia="Times New Roman" w:hAnsi="Times New Roman" w:cs="Times New Roman"/>
          <w:sz w:val="28"/>
          <w:szCs w:val="28"/>
        </w:rPr>
        <w:t>1</w:t>
      </w:r>
      <w:r w:rsidR="009A252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77EC6">
        <w:rPr>
          <w:rFonts w:ascii="Times New Roman" w:eastAsia="Times New Roman" w:hAnsi="Times New Roman" w:cs="Times New Roman"/>
          <w:sz w:val="28"/>
          <w:szCs w:val="28"/>
        </w:rPr>
        <w:t>. Письменное обращение, принятое в ходе приема, подлежит регистрации аппаратом Совета депутатов</w:t>
      </w:r>
      <w:r w:rsidRPr="00F77E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77EC6">
        <w:rPr>
          <w:rFonts w:ascii="Times New Roman" w:eastAsia="Times New Roman" w:hAnsi="Times New Roman" w:cs="Times New Roman"/>
          <w:sz w:val="28"/>
          <w:szCs w:val="28"/>
        </w:rPr>
        <w:t>и рассмотрению депутатом в порядке, установленном Федеральным законом «О порядке рассмотрения обращений граждан Российской Федерации».</w:t>
      </w:r>
    </w:p>
    <w:p w:rsidR="00F269F1" w:rsidRDefault="009A2525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306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="00F77EC6" w:rsidRPr="00F77EC6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ходе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  <w:bookmarkEnd w:id="4"/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2F" w:rsidRPr="009A2525" w:rsidRDefault="004F5E2F" w:rsidP="009A252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9F1" w:rsidRDefault="00F269F1" w:rsidP="009A2525">
      <w:pPr>
        <w:spacing w:after="0" w:line="240" w:lineRule="auto"/>
        <w:ind w:left="4536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F269F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  <w:r w:rsidRPr="00F269F1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к </w:t>
      </w:r>
      <w:hyperlink r:id="rId6" w:anchor="/document/411416503/entry/1000" w:history="1">
        <w:r w:rsidRPr="00F269F1">
          <w:rPr>
            <w:rFonts w:ascii="Times New Roman" w:eastAsia="Calibri" w:hAnsi="Times New Roman" w:cs="Times New Roman"/>
            <w:bCs/>
            <w:sz w:val="28"/>
            <w:szCs w:val="28"/>
          </w:rPr>
          <w:t>Порядку</w:t>
        </w:r>
      </w:hyperlink>
      <w:r w:rsidRPr="00F269F1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организации и осущес</w:t>
      </w:r>
      <w:r w:rsidR="009A2525">
        <w:rPr>
          <w:rFonts w:ascii="Times New Roman" w:eastAsia="Calibri" w:hAnsi="Times New Roman" w:cs="Times New Roman"/>
          <w:bCs/>
          <w:sz w:val="28"/>
          <w:szCs w:val="28"/>
        </w:rPr>
        <w:t xml:space="preserve">твления личного приема граждан </w:t>
      </w:r>
      <w:r w:rsidRPr="00F269F1">
        <w:rPr>
          <w:rFonts w:ascii="Times New Roman" w:eastAsia="Calibri" w:hAnsi="Times New Roman" w:cs="Times New Roman"/>
          <w:bCs/>
          <w:sz w:val="28"/>
          <w:szCs w:val="28"/>
        </w:rPr>
        <w:t>депутатами Совета депутатов внутригородского муниципального образования – муниципального округа Южное Тушино в городе Москв</w:t>
      </w:r>
      <w:r w:rsidR="009A2525">
        <w:rPr>
          <w:rFonts w:ascii="Times New Roman" w:eastAsia="Calibri" w:hAnsi="Times New Roman" w:cs="Times New Roman"/>
          <w:bCs/>
          <w:sz w:val="28"/>
          <w:szCs w:val="28"/>
        </w:rPr>
        <w:t>е</w:t>
      </w:r>
    </w:p>
    <w:p w:rsidR="004F5E2F" w:rsidRPr="00F269F1" w:rsidRDefault="004F5E2F" w:rsidP="009A2525">
      <w:pPr>
        <w:spacing w:after="0" w:line="240" w:lineRule="auto"/>
        <w:ind w:left="4536" w:hanging="1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269F1" w:rsidRDefault="00F269F1" w:rsidP="00F269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4F5E2F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Карточка личного приема гражданина депутатом Совета депутатов</w:t>
      </w:r>
    </w:p>
    <w:tbl>
      <w:tblPr>
        <w:tblW w:w="10589" w:type="dxa"/>
        <w:tblInd w:w="-1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320"/>
        <w:gridCol w:w="1249"/>
        <w:gridCol w:w="1191"/>
        <w:gridCol w:w="1356"/>
        <w:gridCol w:w="1382"/>
        <w:gridCol w:w="1735"/>
        <w:gridCol w:w="1364"/>
      </w:tblGrid>
      <w:tr w:rsidR="00F269F1" w:rsidRPr="00F269F1" w:rsidTr="00792172">
        <w:trPr>
          <w:trHeight w:val="56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Дата приема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Ф.И.О. гражданина, адрес места жительства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Краткое содержание обращения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Ф.И.О. депутата Совета депутатов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Результат рассмотрения обращения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Дата ответа на обращение; форма ответа на обращение (устная / письменная)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Подпись депутата Совета депутатов</w:t>
            </w:r>
          </w:p>
        </w:tc>
      </w:tr>
      <w:tr w:rsidR="00F269F1" w:rsidRPr="00F269F1" w:rsidTr="00792172">
        <w:trPr>
          <w:trHeight w:val="13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69F1" w:rsidRPr="00F269F1" w:rsidRDefault="00F269F1" w:rsidP="00F26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269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D91C00" w:rsidRPr="00D91C00" w:rsidRDefault="00D91C00" w:rsidP="00F77EC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1C00" w:rsidRPr="00D91C00" w:rsidSect="00D3426D">
      <w:headerReference w:type="default" r:id="rId7"/>
      <w:headerReference w:type="first" r:id="rId8"/>
      <w:pgSz w:w="11906" w:h="16838"/>
      <w:pgMar w:top="1134" w:right="850" w:bottom="1418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373" w:rsidRDefault="006C7373" w:rsidP="00F82109">
      <w:pPr>
        <w:spacing w:after="0" w:line="240" w:lineRule="auto"/>
      </w:pPr>
      <w:r>
        <w:separator/>
      </w:r>
    </w:p>
  </w:endnote>
  <w:endnote w:type="continuationSeparator" w:id="0">
    <w:p w:rsidR="006C7373" w:rsidRDefault="006C7373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373" w:rsidRDefault="006C7373" w:rsidP="00F82109">
      <w:pPr>
        <w:spacing w:after="0" w:line="240" w:lineRule="auto"/>
      </w:pPr>
      <w:r>
        <w:separator/>
      </w:r>
    </w:p>
  </w:footnote>
  <w:footnote w:type="continuationSeparator" w:id="0">
    <w:p w:rsidR="006C7373" w:rsidRDefault="006C7373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851851"/>
      <w:docPartObj>
        <w:docPartGallery w:val="Page Numbers (Top of Page)"/>
        <w:docPartUnique/>
      </w:docPartObj>
    </w:sdtPr>
    <w:sdtEndPr/>
    <w:sdtContent>
      <w:p w:rsidR="00232C34" w:rsidRDefault="00232C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E2F">
          <w:rPr>
            <w:noProof/>
          </w:rPr>
          <w:t>4</w:t>
        </w:r>
        <w:r>
          <w:fldChar w:fldCharType="end"/>
        </w:r>
      </w:p>
    </w:sdtContent>
  </w:sdt>
  <w:p w:rsidR="00232C34" w:rsidRDefault="00232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="00971CBE" w:rsidRPr="00971CB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организации доступа к информации о деятельности органов местного самоуправления муниципального округа Южное Тушино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4E0BF5" w:rsidRPr="004F5E2F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</w:t>
    </w:r>
    <w:r w:rsidRP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заключений с </w:t>
    </w:r>
    <w:r w:rsid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19</w:t>
    </w:r>
    <w:r w:rsidRP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.0</w:t>
    </w:r>
    <w:r w:rsidR="004F5E2F" w:rsidRP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 w:rsid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09</w:t>
    </w:r>
    <w:r w:rsidRP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.0</w:t>
    </w:r>
    <w:r w:rsidR="004F5E2F" w:rsidRP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7</w:t>
    </w:r>
    <w:r w:rsidRPr="004F5E2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.2025 г. Прием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заключений осуществляется по адресу: Почтовый адрес: 125363, г. Москва, ул. Нелидовская,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bCs/>
        <w:sz w:val="28"/>
        <w:szCs w:val="28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4E0BF5">
        <w:rPr>
          <w:rStyle w:val="aa"/>
          <w:rFonts w:ascii="Times New Roman" w:eastAsia="Times New Roman" w:hAnsi="Times New Roman" w:cs="Times New Roman"/>
          <w:color w:val="auto"/>
          <w:sz w:val="27"/>
          <w:szCs w:val="27"/>
          <w:u w:val="none"/>
          <w:lang w:eastAsia="ru-RU"/>
        </w:rPr>
        <w:t>info@yutushino.ru</w:t>
      </w:r>
    </w:hyperlink>
    <w:r w:rsidRPr="004E0BF5">
      <w:rPr>
        <w:rFonts w:ascii="Times New Roman" w:eastAsia="Times New Roman" w:hAnsi="Times New Roman" w:cs="Times New Roman"/>
        <w:bCs/>
        <w:sz w:val="28"/>
        <w:szCs w:val="28"/>
        <w:lang w:eastAsia="ru-RU"/>
      </w:rPr>
      <w:t>.</w:t>
    </w:r>
  </w:p>
  <w:p w:rsidR="004E0BF5" w:rsidRPr="004E0BF5" w:rsidRDefault="004E0BF5" w:rsidP="004E0BF5">
    <w:pPr>
      <w:spacing w:after="0" w:line="240" w:lineRule="auto"/>
      <w:ind w:left="-284" w:right="-143"/>
      <w:rPr>
        <w:rFonts w:ascii="Times New Roman" w:eastAsia="Times New Roman" w:hAnsi="Times New Roman" w:cs="Times New Roman"/>
        <w:bCs/>
        <w:sz w:val="28"/>
        <w:szCs w:val="28"/>
        <w:lang w:eastAsia="ru-RU"/>
      </w:rPr>
    </w:pPr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109E4"/>
    <w:rsid w:val="000705A0"/>
    <w:rsid w:val="00095EF3"/>
    <w:rsid w:val="000C1933"/>
    <w:rsid w:val="000E1F33"/>
    <w:rsid w:val="000E5382"/>
    <w:rsid w:val="000F55DC"/>
    <w:rsid w:val="00141631"/>
    <w:rsid w:val="001E34D4"/>
    <w:rsid w:val="002118F3"/>
    <w:rsid w:val="0022761C"/>
    <w:rsid w:val="00232C34"/>
    <w:rsid w:val="00251849"/>
    <w:rsid w:val="00251C0F"/>
    <w:rsid w:val="00296C66"/>
    <w:rsid w:val="002C3B63"/>
    <w:rsid w:val="00340299"/>
    <w:rsid w:val="00342571"/>
    <w:rsid w:val="0036406F"/>
    <w:rsid w:val="00390446"/>
    <w:rsid w:val="003A57CB"/>
    <w:rsid w:val="003F26F3"/>
    <w:rsid w:val="004079D7"/>
    <w:rsid w:val="00434EA0"/>
    <w:rsid w:val="00467B28"/>
    <w:rsid w:val="00475713"/>
    <w:rsid w:val="004D3DC4"/>
    <w:rsid w:val="004D701A"/>
    <w:rsid w:val="004E0BF5"/>
    <w:rsid w:val="004F0059"/>
    <w:rsid w:val="004F5E2F"/>
    <w:rsid w:val="00526946"/>
    <w:rsid w:val="005B45AA"/>
    <w:rsid w:val="00670BED"/>
    <w:rsid w:val="006C7373"/>
    <w:rsid w:val="006E2796"/>
    <w:rsid w:val="007122CD"/>
    <w:rsid w:val="00720A4B"/>
    <w:rsid w:val="007536A8"/>
    <w:rsid w:val="00762076"/>
    <w:rsid w:val="007840CA"/>
    <w:rsid w:val="00792172"/>
    <w:rsid w:val="007A2B1C"/>
    <w:rsid w:val="007E5A04"/>
    <w:rsid w:val="00800E19"/>
    <w:rsid w:val="00824B76"/>
    <w:rsid w:val="00831776"/>
    <w:rsid w:val="00840314"/>
    <w:rsid w:val="00854C98"/>
    <w:rsid w:val="00854E23"/>
    <w:rsid w:val="008A27D4"/>
    <w:rsid w:val="008A7FF0"/>
    <w:rsid w:val="008B5D85"/>
    <w:rsid w:val="008E60A7"/>
    <w:rsid w:val="008F0475"/>
    <w:rsid w:val="008F2AE7"/>
    <w:rsid w:val="0090559B"/>
    <w:rsid w:val="00913140"/>
    <w:rsid w:val="00971CBE"/>
    <w:rsid w:val="00974509"/>
    <w:rsid w:val="009A2525"/>
    <w:rsid w:val="009B74AD"/>
    <w:rsid w:val="009C36DC"/>
    <w:rsid w:val="00A15973"/>
    <w:rsid w:val="00A23FE3"/>
    <w:rsid w:val="00A33C10"/>
    <w:rsid w:val="00A91E8F"/>
    <w:rsid w:val="00A952D9"/>
    <w:rsid w:val="00AA7CFD"/>
    <w:rsid w:val="00AE0E4F"/>
    <w:rsid w:val="00AE1F82"/>
    <w:rsid w:val="00B3271A"/>
    <w:rsid w:val="00B41369"/>
    <w:rsid w:val="00B54081"/>
    <w:rsid w:val="00B61A35"/>
    <w:rsid w:val="00BC2992"/>
    <w:rsid w:val="00C4170F"/>
    <w:rsid w:val="00C462CA"/>
    <w:rsid w:val="00C82670"/>
    <w:rsid w:val="00CF1D33"/>
    <w:rsid w:val="00D3426D"/>
    <w:rsid w:val="00D72C36"/>
    <w:rsid w:val="00D74DE4"/>
    <w:rsid w:val="00D80BEC"/>
    <w:rsid w:val="00D91C00"/>
    <w:rsid w:val="00DA333C"/>
    <w:rsid w:val="00E271C0"/>
    <w:rsid w:val="00E576C3"/>
    <w:rsid w:val="00E83796"/>
    <w:rsid w:val="00E868C6"/>
    <w:rsid w:val="00F269F1"/>
    <w:rsid w:val="00F77EC6"/>
    <w:rsid w:val="00F82109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semiHidden/>
    <w:rsid w:val="00232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32C34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uiPriority w:val="99"/>
    <w:rsid w:val="00232C34"/>
    <w:rPr>
      <w:vertAlign w:val="superscript"/>
    </w:rPr>
  </w:style>
  <w:style w:type="paragraph" w:styleId="ae">
    <w:name w:val="List Paragraph"/>
    <w:basedOn w:val="a"/>
    <w:uiPriority w:val="34"/>
    <w:qFormat/>
    <w:rsid w:val="00E271C0"/>
    <w:pPr>
      <w:ind w:left="720"/>
      <w:contextualSpacing/>
    </w:pPr>
  </w:style>
  <w:style w:type="paragraph" w:customStyle="1" w:styleId="s1">
    <w:name w:val="s_1"/>
    <w:basedOn w:val="a"/>
    <w:rsid w:val="00AE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2025-05-30T06:21:00Z</cp:lastPrinted>
  <dcterms:created xsi:type="dcterms:W3CDTF">2025-06-16T08:35:00Z</dcterms:created>
  <dcterms:modified xsi:type="dcterms:W3CDTF">2025-06-16T08:35:00Z</dcterms:modified>
</cp:coreProperties>
</file>