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5ED" w:rsidRPr="00A43720" w:rsidRDefault="001A30B9" w:rsidP="00F2732C">
      <w:pPr>
        <w:ind w:right="4819"/>
        <w:jc w:val="both"/>
        <w:rPr>
          <w:rFonts w:ascii="Times New Roman" w:eastAsia="Times New Roman" w:hAnsi="Times New Roman" w:cs="Times New Roman"/>
          <w:b/>
          <w:sz w:val="28"/>
          <w:szCs w:val="28"/>
          <w:lang w:eastAsia="ru-RU"/>
        </w:rPr>
      </w:pPr>
      <w:r w:rsidRPr="00A43720">
        <w:rPr>
          <w:rFonts w:ascii="Times New Roman" w:eastAsia="Times New Roman" w:hAnsi="Times New Roman" w:cs="Times New Roman"/>
          <w:b/>
          <w:sz w:val="28"/>
          <w:szCs w:val="28"/>
          <w:lang w:eastAsia="ru-RU"/>
        </w:rPr>
        <w:t>Об утверждении Порядка принятия решения о признании безнадежной к взысканию задолженности по платежам в бюджет внутригородского муниципального образования - муниципального округа Южное Тушино в городе Москве</w:t>
      </w:r>
    </w:p>
    <w:p w:rsidR="001A30B9" w:rsidRPr="00A43720" w:rsidRDefault="001A30B9" w:rsidP="001A30B9">
      <w:pPr>
        <w:spacing w:after="0" w:line="240" w:lineRule="auto"/>
        <w:ind w:right="283" w:firstLine="709"/>
        <w:jc w:val="both"/>
        <w:rPr>
          <w:rFonts w:ascii="Times New Roman" w:eastAsia="Times New Roman" w:hAnsi="Times New Roman" w:cs="Times New Roman"/>
          <w:b/>
          <w:bCs/>
          <w:sz w:val="28"/>
          <w:szCs w:val="28"/>
          <w:lang w:eastAsia="ru-RU"/>
        </w:rPr>
      </w:pPr>
      <w:r w:rsidRPr="00A43720">
        <w:rPr>
          <w:rFonts w:ascii="Times New Roman" w:eastAsia="Times New Roman" w:hAnsi="Times New Roman" w:cs="Times New Roman"/>
          <w:sz w:val="28"/>
          <w:szCs w:val="28"/>
          <w:lang w:eastAsia="ru-RU"/>
        </w:rPr>
        <w:t xml:space="preserve">В соответствии со статьей 47.2 Бюджетного кодекса Российской Федерации и </w:t>
      </w:r>
      <w:r w:rsidRPr="00A43720">
        <w:rPr>
          <w:rFonts w:ascii="Times New Roman" w:eastAsia="Times New Roman" w:hAnsi="Times New Roman" w:cs="Times New Roman"/>
          <w:bCs/>
          <w:sz w:val="28"/>
          <w:szCs w:val="28"/>
          <w:lang w:eastAsia="ru-RU"/>
        </w:rPr>
        <w:t>общими требованиями к порядку принятия решений о признании безнадежной к взысканию задолженности по платежам в бюджеты бюджетной системы Российской Федерации, утвержденными</w:t>
      </w:r>
      <w:r w:rsidRPr="00A43720">
        <w:rPr>
          <w:rFonts w:ascii="Times New Roman" w:eastAsia="Times New Roman" w:hAnsi="Times New Roman" w:cs="Times New Roman"/>
          <w:sz w:val="28"/>
          <w:szCs w:val="28"/>
          <w:lang w:eastAsia="ru-RU"/>
        </w:rPr>
        <w:t xml:space="preserve"> п</w:t>
      </w:r>
      <w:r w:rsidRPr="00A43720">
        <w:rPr>
          <w:rFonts w:ascii="Times New Roman" w:eastAsia="Times New Roman" w:hAnsi="Times New Roman" w:cs="Times New Roman"/>
          <w:bCs/>
          <w:sz w:val="28"/>
          <w:szCs w:val="28"/>
          <w:lang w:eastAsia="ru-RU"/>
        </w:rPr>
        <w:t xml:space="preserve">остановлением Правительства </w:t>
      </w:r>
      <w:r w:rsidRPr="00A43720">
        <w:rPr>
          <w:rFonts w:ascii="Times New Roman" w:eastAsia="Times New Roman" w:hAnsi="Times New Roman" w:cs="Times New Roman"/>
          <w:sz w:val="28"/>
          <w:szCs w:val="28"/>
          <w:lang w:eastAsia="ru-RU"/>
        </w:rPr>
        <w:t xml:space="preserve">Российской Федерации </w:t>
      </w:r>
      <w:r w:rsidRPr="00A43720">
        <w:rPr>
          <w:rFonts w:ascii="Times New Roman" w:eastAsia="Times New Roman" w:hAnsi="Times New Roman" w:cs="Times New Roman"/>
          <w:bCs/>
          <w:sz w:val="28"/>
          <w:szCs w:val="28"/>
          <w:lang w:eastAsia="ru-RU"/>
        </w:rPr>
        <w:t>от 6 мая 2016 года № 393</w:t>
      </w:r>
      <w:r w:rsidRPr="00A43720">
        <w:rPr>
          <w:rFonts w:ascii="Times New Roman" w:eastAsia="Times New Roman" w:hAnsi="Times New Roman" w:cs="Times New Roman"/>
          <w:sz w:val="28"/>
          <w:szCs w:val="28"/>
          <w:lang w:eastAsia="ru-RU"/>
        </w:rPr>
        <w:t>:</w:t>
      </w:r>
    </w:p>
    <w:p w:rsidR="001A30B9" w:rsidRPr="00A43720" w:rsidRDefault="001A30B9" w:rsidP="001A30B9">
      <w:pPr>
        <w:spacing w:after="0" w:line="240" w:lineRule="auto"/>
        <w:ind w:right="283" w:firstLine="709"/>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1. Утвердить Порядок принятия решения о признании безнадежной к взысканию задолженности по платежам в бюджет внутригородского муниципального образования - муниципального округа Южное Тушино в городе Москве согласно </w:t>
      </w:r>
      <w:proofErr w:type="gramStart"/>
      <w:r w:rsidRPr="00A43720">
        <w:rPr>
          <w:rFonts w:ascii="Times New Roman" w:eastAsia="Times New Roman" w:hAnsi="Times New Roman" w:cs="Times New Roman"/>
          <w:sz w:val="28"/>
          <w:szCs w:val="28"/>
          <w:lang w:eastAsia="ru-RU"/>
        </w:rPr>
        <w:t>приложени</w:t>
      </w:r>
      <w:r w:rsidR="00C11C20">
        <w:rPr>
          <w:rFonts w:ascii="Times New Roman" w:eastAsia="Times New Roman" w:hAnsi="Times New Roman" w:cs="Times New Roman"/>
          <w:sz w:val="28"/>
          <w:szCs w:val="28"/>
          <w:lang w:eastAsia="ru-RU"/>
        </w:rPr>
        <w:t>ю</w:t>
      </w:r>
      <w:proofErr w:type="gramEnd"/>
      <w:r w:rsidRPr="00A43720">
        <w:rPr>
          <w:rFonts w:ascii="Times New Roman" w:eastAsia="Times New Roman" w:hAnsi="Times New Roman" w:cs="Times New Roman"/>
          <w:sz w:val="28"/>
          <w:szCs w:val="28"/>
          <w:lang w:eastAsia="ru-RU"/>
        </w:rPr>
        <w:t xml:space="preserve"> к настоящему постановлению.</w:t>
      </w:r>
    </w:p>
    <w:p w:rsidR="001A30B9" w:rsidRPr="00A43720" w:rsidRDefault="001A30B9" w:rsidP="001A30B9">
      <w:pPr>
        <w:spacing w:after="0" w:line="240" w:lineRule="auto"/>
        <w:ind w:right="283" w:firstLine="709"/>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2. Признать утратившим силу постановление аппарата Совета депутатов муниципального округа Южное Тушино от 22 декабря 2022 года </w:t>
      </w:r>
      <w:r w:rsidRPr="00A43720">
        <w:rPr>
          <w:rFonts w:ascii="Times New Roman" w:eastAsia="Times New Roman" w:hAnsi="Times New Roman" w:cs="Times New Roman"/>
          <w:sz w:val="28"/>
          <w:szCs w:val="28"/>
          <w:lang w:eastAsia="ru-RU"/>
        </w:rPr>
        <w:lastRenderedPageBreak/>
        <w:t>№ 13 «Об утверждении Порядка принятия решения о признании безнадежной к взысканию задолженности по платежам в бюджет муниципального округа Южное Тушино».</w:t>
      </w:r>
    </w:p>
    <w:p w:rsidR="00E053CC" w:rsidRPr="00A43720" w:rsidRDefault="00E053CC" w:rsidP="001A30B9">
      <w:pPr>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sidRPr="00A43720">
        <w:rPr>
          <w:rFonts w:ascii="Times New Roman" w:eastAsia="Calibri" w:hAnsi="Times New Roman" w:cs="Times New Roman"/>
          <w:sz w:val="28"/>
          <w:szCs w:val="28"/>
          <w:lang w:eastAsia="ru-RU"/>
        </w:rPr>
        <w:t xml:space="preserve">3. </w:t>
      </w:r>
      <w:r w:rsidR="008F75ED" w:rsidRPr="00A43720">
        <w:rPr>
          <w:rFonts w:ascii="Times New Roman" w:eastAsia="Times New Roman" w:hAnsi="Times New Roman" w:cs="Times New Roman"/>
          <w:sz w:val="28"/>
          <w:szCs w:val="28"/>
          <w:lang w:eastAsia="ru-RU"/>
        </w:rPr>
        <w:t xml:space="preserve">Опубликовать настоящее постановление в </w:t>
      </w:r>
      <w:r w:rsidR="00136EE9" w:rsidRPr="00A43720">
        <w:rPr>
          <w:rFonts w:ascii="Times New Roman" w:eastAsia="Times New Roman" w:hAnsi="Times New Roman" w:cs="Times New Roman"/>
          <w:sz w:val="28"/>
          <w:szCs w:val="28"/>
          <w:lang w:eastAsia="ru-RU"/>
        </w:rPr>
        <w:t>сетевом издании «Московский муниципальный вестник».</w:t>
      </w:r>
    </w:p>
    <w:p w:rsidR="002E18D2" w:rsidRPr="00A43720" w:rsidRDefault="00E053CC" w:rsidP="001A30B9">
      <w:pPr>
        <w:autoSpaceDE w:val="0"/>
        <w:autoSpaceDN w:val="0"/>
        <w:adjustRightInd w:val="0"/>
        <w:spacing w:after="0" w:line="240" w:lineRule="auto"/>
        <w:ind w:right="283" w:firstLine="709"/>
        <w:jc w:val="both"/>
        <w:rPr>
          <w:rFonts w:ascii="Times New Roman" w:eastAsia="Calibri" w:hAnsi="Times New Roman" w:cs="Times New Roman"/>
          <w:sz w:val="28"/>
          <w:szCs w:val="28"/>
        </w:rPr>
      </w:pPr>
      <w:r w:rsidRPr="00A43720">
        <w:rPr>
          <w:rFonts w:ascii="Times New Roman" w:eastAsia="Times New Roman" w:hAnsi="Times New Roman" w:cs="Times New Roman"/>
          <w:sz w:val="28"/>
          <w:szCs w:val="28"/>
          <w:lang w:eastAsia="ru-RU"/>
        </w:rPr>
        <w:t xml:space="preserve">4. </w:t>
      </w:r>
      <w:r w:rsidR="008F75ED" w:rsidRPr="00A43720">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главу внутригородского муниципального образования – муниципального округа Южное Тушино в городе Москве </w:t>
      </w:r>
      <w:proofErr w:type="spellStart"/>
      <w:r w:rsidR="008F75ED" w:rsidRPr="00A43720">
        <w:rPr>
          <w:rFonts w:ascii="Times New Roman" w:eastAsia="Times New Roman" w:hAnsi="Times New Roman" w:cs="Times New Roman"/>
          <w:sz w:val="28"/>
          <w:szCs w:val="28"/>
          <w:lang w:eastAsia="ru-RU"/>
        </w:rPr>
        <w:t>Будкина</w:t>
      </w:r>
      <w:proofErr w:type="spellEnd"/>
      <w:r w:rsidR="008F75ED" w:rsidRPr="00A43720">
        <w:rPr>
          <w:rFonts w:ascii="Times New Roman" w:eastAsia="Times New Roman" w:hAnsi="Times New Roman" w:cs="Times New Roman"/>
          <w:sz w:val="28"/>
          <w:szCs w:val="28"/>
          <w:lang w:eastAsia="ru-RU"/>
        </w:rPr>
        <w:t xml:space="preserve"> Д.Ю</w:t>
      </w:r>
      <w:r w:rsidR="00263C2A" w:rsidRPr="00A43720">
        <w:rPr>
          <w:rFonts w:ascii="Times New Roman" w:eastAsia="Times New Roman" w:hAnsi="Times New Roman" w:cs="Times New Roman"/>
          <w:sz w:val="28"/>
          <w:szCs w:val="28"/>
          <w:lang w:eastAsia="ru-RU"/>
        </w:rPr>
        <w:t>.</w:t>
      </w:r>
    </w:p>
    <w:p w:rsidR="002E18D2" w:rsidRDefault="002E18D2"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8F4572" w:rsidRDefault="008F4572"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8F4572" w:rsidRDefault="008F4572"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8F4572" w:rsidRPr="00A43720" w:rsidRDefault="008F4572"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73424F" w:rsidRPr="00A43720" w:rsidRDefault="0073424F" w:rsidP="0073424F">
      <w:pPr>
        <w:spacing w:after="0" w:line="240" w:lineRule="auto"/>
        <w:jc w:val="both"/>
        <w:rPr>
          <w:rFonts w:ascii="Times New Roman" w:eastAsia="Times New Roman" w:hAnsi="Times New Roman" w:cs="Times New Roman"/>
          <w:b/>
          <w:bCs/>
          <w:sz w:val="28"/>
          <w:szCs w:val="28"/>
          <w:lang w:eastAsia="ru-RU"/>
        </w:rPr>
      </w:pPr>
      <w:r w:rsidRPr="00A43720">
        <w:rPr>
          <w:rFonts w:ascii="Times New Roman" w:eastAsia="Times New Roman" w:hAnsi="Times New Roman" w:cs="Times New Roman"/>
          <w:b/>
          <w:bCs/>
          <w:sz w:val="28"/>
          <w:szCs w:val="28"/>
          <w:lang w:eastAsia="ru-RU"/>
        </w:rPr>
        <w:t xml:space="preserve">Глава внутригородского муниципального </w:t>
      </w:r>
    </w:p>
    <w:p w:rsidR="0073424F" w:rsidRPr="00A43720" w:rsidRDefault="0073424F" w:rsidP="0073424F">
      <w:pPr>
        <w:spacing w:after="0" w:line="240" w:lineRule="auto"/>
        <w:jc w:val="both"/>
        <w:rPr>
          <w:rFonts w:ascii="Times New Roman" w:eastAsia="Times New Roman" w:hAnsi="Times New Roman" w:cs="Times New Roman"/>
          <w:b/>
          <w:bCs/>
          <w:i/>
          <w:sz w:val="28"/>
          <w:szCs w:val="28"/>
          <w:lang w:eastAsia="ru-RU"/>
        </w:rPr>
      </w:pPr>
      <w:r w:rsidRPr="00A43720">
        <w:rPr>
          <w:rFonts w:ascii="Times New Roman" w:eastAsia="Times New Roman" w:hAnsi="Times New Roman" w:cs="Times New Roman"/>
          <w:b/>
          <w:bCs/>
          <w:sz w:val="28"/>
          <w:szCs w:val="28"/>
          <w:lang w:eastAsia="ru-RU"/>
        </w:rPr>
        <w:t xml:space="preserve">образования – </w:t>
      </w:r>
      <w:r w:rsidRPr="00A43720">
        <w:rPr>
          <w:rFonts w:ascii="Times New Roman" w:eastAsia="Times New Roman" w:hAnsi="Times New Roman" w:cs="Times New Roman"/>
          <w:b/>
          <w:bCs/>
          <w:iCs/>
          <w:sz w:val="28"/>
          <w:szCs w:val="28"/>
          <w:lang w:eastAsia="ru-RU"/>
        </w:rPr>
        <w:t>муниципального округа</w:t>
      </w:r>
      <w:r w:rsidRPr="00A43720">
        <w:rPr>
          <w:rFonts w:ascii="Times New Roman" w:eastAsia="Times New Roman" w:hAnsi="Times New Roman" w:cs="Times New Roman"/>
          <w:b/>
          <w:bCs/>
          <w:i/>
          <w:sz w:val="28"/>
          <w:szCs w:val="28"/>
          <w:lang w:eastAsia="ru-RU"/>
        </w:rPr>
        <w:t xml:space="preserve"> </w:t>
      </w:r>
    </w:p>
    <w:p w:rsidR="002E18D2" w:rsidRPr="00A43720" w:rsidRDefault="0073424F" w:rsidP="00AB7E85">
      <w:pPr>
        <w:tabs>
          <w:tab w:val="left" w:pos="-567"/>
          <w:tab w:val="left" w:pos="0"/>
        </w:tabs>
        <w:spacing w:after="0" w:line="240" w:lineRule="auto"/>
        <w:jc w:val="both"/>
        <w:rPr>
          <w:rFonts w:ascii="Times New Roman" w:eastAsia="Times New Roman" w:hAnsi="Times New Roman" w:cs="Times New Roman"/>
          <w:b/>
          <w:sz w:val="28"/>
          <w:szCs w:val="28"/>
          <w:lang w:eastAsia="ru-RU"/>
        </w:rPr>
      </w:pPr>
      <w:r w:rsidRPr="00A43720">
        <w:rPr>
          <w:rFonts w:ascii="Times New Roman" w:eastAsia="Times New Roman" w:hAnsi="Times New Roman" w:cs="Times New Roman"/>
          <w:b/>
          <w:iCs/>
          <w:sz w:val="28"/>
          <w:szCs w:val="28"/>
          <w:lang w:eastAsia="ru-RU"/>
        </w:rPr>
        <w:t>Южное Тушино</w:t>
      </w:r>
      <w:r w:rsidR="00C84285" w:rsidRPr="00A43720">
        <w:rPr>
          <w:rFonts w:ascii="Times New Roman" w:eastAsia="Times New Roman" w:hAnsi="Times New Roman" w:cs="Times New Roman"/>
          <w:b/>
          <w:iCs/>
          <w:sz w:val="28"/>
          <w:szCs w:val="28"/>
          <w:lang w:eastAsia="ru-RU"/>
        </w:rPr>
        <w:t xml:space="preserve"> </w:t>
      </w:r>
      <w:r w:rsidRPr="00A43720">
        <w:rPr>
          <w:rFonts w:ascii="Times New Roman" w:eastAsia="Times New Roman" w:hAnsi="Times New Roman" w:cs="Times New Roman"/>
          <w:b/>
          <w:iCs/>
          <w:sz w:val="28"/>
          <w:szCs w:val="28"/>
          <w:lang w:eastAsia="ru-RU"/>
        </w:rPr>
        <w:t>в городе Москве</w:t>
      </w:r>
      <w:r w:rsidRPr="00A43720">
        <w:rPr>
          <w:rFonts w:ascii="Times New Roman" w:eastAsia="Times New Roman" w:hAnsi="Times New Roman" w:cs="Times New Roman"/>
          <w:b/>
          <w:i/>
          <w:sz w:val="28"/>
          <w:szCs w:val="28"/>
          <w:lang w:eastAsia="ru-RU"/>
        </w:rPr>
        <w:t xml:space="preserve"> </w:t>
      </w:r>
      <w:r w:rsidRPr="00A43720">
        <w:rPr>
          <w:rFonts w:ascii="Times New Roman" w:eastAsia="Times New Roman" w:hAnsi="Times New Roman" w:cs="Times New Roman"/>
          <w:b/>
          <w:i/>
          <w:sz w:val="28"/>
          <w:szCs w:val="28"/>
          <w:lang w:eastAsia="ru-RU"/>
        </w:rPr>
        <w:tab/>
      </w:r>
      <w:r w:rsidRPr="00A43720">
        <w:rPr>
          <w:rFonts w:ascii="Times New Roman" w:eastAsia="Times New Roman" w:hAnsi="Times New Roman" w:cs="Times New Roman"/>
          <w:b/>
          <w:sz w:val="28"/>
          <w:szCs w:val="28"/>
          <w:lang w:eastAsia="ru-RU"/>
        </w:rPr>
        <w:tab/>
      </w:r>
      <w:r w:rsidRPr="00A43720">
        <w:rPr>
          <w:rFonts w:ascii="Times New Roman" w:eastAsia="Times New Roman" w:hAnsi="Times New Roman" w:cs="Times New Roman"/>
          <w:b/>
          <w:sz w:val="28"/>
          <w:szCs w:val="28"/>
          <w:lang w:eastAsia="ru-RU"/>
        </w:rPr>
        <w:tab/>
      </w:r>
      <w:r w:rsidRPr="00A43720">
        <w:rPr>
          <w:rFonts w:ascii="Times New Roman" w:eastAsia="Times New Roman" w:hAnsi="Times New Roman" w:cs="Times New Roman"/>
          <w:b/>
          <w:sz w:val="28"/>
          <w:szCs w:val="28"/>
          <w:lang w:eastAsia="ru-RU"/>
        </w:rPr>
        <w:tab/>
        <w:t xml:space="preserve">Д.Ю. </w:t>
      </w:r>
      <w:proofErr w:type="spellStart"/>
      <w:r w:rsidRPr="00A43720">
        <w:rPr>
          <w:rFonts w:ascii="Times New Roman" w:eastAsia="Times New Roman" w:hAnsi="Times New Roman" w:cs="Times New Roman"/>
          <w:b/>
          <w:sz w:val="28"/>
          <w:szCs w:val="28"/>
          <w:lang w:eastAsia="ru-RU"/>
        </w:rPr>
        <w:t>Будкин</w:t>
      </w:r>
      <w:proofErr w:type="spellEnd"/>
      <w:r w:rsidR="004B4D08" w:rsidRPr="00A43720">
        <w:rPr>
          <w:rFonts w:ascii="Times New Roman" w:eastAsia="Times New Roman" w:hAnsi="Times New Roman" w:cs="Times New Roman"/>
          <w:b/>
          <w:sz w:val="28"/>
          <w:szCs w:val="28"/>
          <w:lang w:eastAsia="ru-RU"/>
        </w:rPr>
        <w:t xml:space="preserve"> </w:t>
      </w:r>
    </w:p>
    <w:p w:rsidR="009000EF" w:rsidRPr="00A43720" w:rsidRDefault="009000EF" w:rsidP="004B4D08">
      <w:pPr>
        <w:tabs>
          <w:tab w:val="left" w:pos="7797"/>
        </w:tabs>
        <w:spacing w:after="0" w:line="240" w:lineRule="auto"/>
        <w:ind w:left="5387"/>
        <w:jc w:val="both"/>
        <w:rPr>
          <w:rFonts w:ascii="Times New Roman" w:eastAsia="Times New Roman" w:hAnsi="Times New Roman" w:cs="Times New Roman"/>
          <w:sz w:val="28"/>
          <w:szCs w:val="28"/>
          <w:lang w:eastAsia="ru-RU"/>
        </w:rPr>
        <w:sectPr w:rsidR="009000EF" w:rsidRPr="00A43720" w:rsidSect="00333372">
          <w:headerReference w:type="default" r:id="rId7"/>
          <w:headerReference w:type="first" r:id="rId8"/>
          <w:pgSz w:w="11906" w:h="16838"/>
          <w:pgMar w:top="1134" w:right="850" w:bottom="1276" w:left="1701" w:header="426" w:footer="708" w:gutter="0"/>
          <w:cols w:space="708"/>
          <w:titlePg/>
          <w:docGrid w:linePitch="360"/>
        </w:sectPr>
      </w:pPr>
    </w:p>
    <w:p w:rsidR="008F75ED" w:rsidRPr="00A43720" w:rsidRDefault="008F75ED" w:rsidP="00E053CC">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A43720">
        <w:rPr>
          <w:rFonts w:ascii="Times New Roman" w:eastAsia="Calibri" w:hAnsi="Times New Roman" w:cs="Times New Roman"/>
          <w:bCs/>
          <w:color w:val="000000"/>
          <w:sz w:val="28"/>
          <w:szCs w:val="28"/>
        </w:rPr>
        <w:lastRenderedPageBreak/>
        <w:t xml:space="preserve">Приложение </w:t>
      </w:r>
    </w:p>
    <w:p w:rsidR="008F75ED" w:rsidRPr="00A43720" w:rsidRDefault="008F75ED" w:rsidP="00E053CC">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A43720">
        <w:rPr>
          <w:rFonts w:ascii="Times New Roman" w:eastAsia="Calibri" w:hAnsi="Times New Roman" w:cs="Times New Roman"/>
          <w:bCs/>
          <w:color w:val="000000"/>
          <w:sz w:val="28"/>
          <w:szCs w:val="28"/>
        </w:rPr>
        <w:t>к постановлению аппарата Совета депутатов внутригородского муниципального образования - муниципального округа Южное Тушино в городе Москве</w:t>
      </w:r>
    </w:p>
    <w:p w:rsidR="00F948D2" w:rsidRPr="00A43720" w:rsidRDefault="003317C3" w:rsidP="00E053CC">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A43720">
        <w:rPr>
          <w:rFonts w:ascii="Times New Roman" w:eastAsia="Calibri" w:hAnsi="Times New Roman" w:cs="Times New Roman"/>
          <w:bCs/>
          <w:color w:val="000000"/>
          <w:sz w:val="28"/>
          <w:szCs w:val="28"/>
        </w:rPr>
        <w:t>от</w:t>
      </w:r>
      <w:r w:rsidR="00B73C18" w:rsidRPr="00A43720">
        <w:rPr>
          <w:rFonts w:ascii="Times New Roman" w:eastAsia="Calibri" w:hAnsi="Times New Roman" w:cs="Times New Roman"/>
          <w:bCs/>
          <w:color w:val="000000"/>
          <w:sz w:val="28"/>
          <w:szCs w:val="28"/>
        </w:rPr>
        <w:t xml:space="preserve"> </w:t>
      </w:r>
      <w:r w:rsidR="00E053CC" w:rsidRPr="00A43720">
        <w:rPr>
          <w:rFonts w:ascii="Times New Roman" w:eastAsia="Calibri" w:hAnsi="Times New Roman" w:cs="Times New Roman"/>
          <w:bCs/>
          <w:color w:val="000000"/>
          <w:sz w:val="28"/>
          <w:szCs w:val="28"/>
        </w:rPr>
        <w:t>__</w:t>
      </w:r>
      <w:r w:rsidR="00AB48B4" w:rsidRPr="00A43720">
        <w:rPr>
          <w:rFonts w:ascii="Times New Roman" w:eastAsia="Calibri" w:hAnsi="Times New Roman" w:cs="Times New Roman"/>
          <w:bCs/>
          <w:color w:val="000000"/>
          <w:sz w:val="28"/>
          <w:szCs w:val="28"/>
        </w:rPr>
        <w:t xml:space="preserve"> </w:t>
      </w:r>
      <w:r w:rsidR="00E053CC" w:rsidRPr="00A43720">
        <w:rPr>
          <w:rFonts w:ascii="Times New Roman" w:eastAsia="Calibri" w:hAnsi="Times New Roman" w:cs="Times New Roman"/>
          <w:bCs/>
          <w:color w:val="000000"/>
          <w:sz w:val="28"/>
          <w:szCs w:val="28"/>
        </w:rPr>
        <w:t>июня</w:t>
      </w:r>
      <w:r w:rsidR="008F75ED" w:rsidRPr="00A43720">
        <w:rPr>
          <w:rFonts w:ascii="Times New Roman" w:eastAsia="Calibri" w:hAnsi="Times New Roman" w:cs="Times New Roman"/>
          <w:bCs/>
          <w:color w:val="000000"/>
          <w:sz w:val="28"/>
          <w:szCs w:val="28"/>
        </w:rPr>
        <w:t xml:space="preserve"> 2025 года № </w:t>
      </w:r>
      <w:r w:rsidR="00E053CC" w:rsidRPr="00A43720">
        <w:rPr>
          <w:rFonts w:ascii="Times New Roman" w:eastAsia="Calibri" w:hAnsi="Times New Roman" w:cs="Times New Roman"/>
          <w:bCs/>
          <w:color w:val="000000"/>
          <w:sz w:val="28"/>
          <w:szCs w:val="28"/>
        </w:rPr>
        <w:t>__</w:t>
      </w:r>
    </w:p>
    <w:p w:rsidR="00136EE9" w:rsidRPr="00A43720" w:rsidRDefault="00136EE9" w:rsidP="008F75ED">
      <w:pPr>
        <w:shd w:val="clear" w:color="auto" w:fill="FFFFFF"/>
        <w:spacing w:after="0" w:line="240" w:lineRule="auto"/>
        <w:ind w:left="8931" w:right="281"/>
        <w:jc w:val="both"/>
        <w:rPr>
          <w:rFonts w:ascii="Times New Roman" w:eastAsia="Calibri" w:hAnsi="Times New Roman" w:cs="Times New Roman"/>
          <w:bCs/>
          <w:color w:val="000000"/>
          <w:sz w:val="28"/>
          <w:szCs w:val="28"/>
        </w:rPr>
      </w:pPr>
    </w:p>
    <w:p w:rsidR="001A30B9" w:rsidRPr="00A43720" w:rsidRDefault="001A30B9" w:rsidP="001A30B9">
      <w:pPr>
        <w:spacing w:after="0" w:line="240" w:lineRule="auto"/>
        <w:ind w:left="284" w:right="706" w:firstLine="850"/>
        <w:jc w:val="center"/>
        <w:rPr>
          <w:rFonts w:ascii="Times New Roman" w:eastAsia="Times New Roman" w:hAnsi="Times New Roman" w:cs="Times New Roman"/>
          <w:b/>
          <w:bCs/>
          <w:sz w:val="28"/>
          <w:szCs w:val="28"/>
          <w:lang w:eastAsia="ru-RU"/>
        </w:rPr>
      </w:pPr>
      <w:r w:rsidRPr="00A43720">
        <w:rPr>
          <w:rFonts w:ascii="Times New Roman" w:eastAsia="Times New Roman" w:hAnsi="Times New Roman" w:cs="Times New Roman"/>
          <w:b/>
          <w:bCs/>
          <w:sz w:val="28"/>
          <w:szCs w:val="28"/>
          <w:lang w:eastAsia="ru-RU"/>
        </w:rPr>
        <w:t>Порядок</w:t>
      </w:r>
    </w:p>
    <w:p w:rsidR="001A30B9" w:rsidRPr="00A43720" w:rsidRDefault="001A30B9" w:rsidP="001A30B9">
      <w:pPr>
        <w:spacing w:after="0" w:line="240" w:lineRule="auto"/>
        <w:ind w:left="284" w:right="706" w:firstLine="850"/>
        <w:jc w:val="center"/>
        <w:rPr>
          <w:rFonts w:ascii="Times New Roman" w:eastAsia="Times New Roman" w:hAnsi="Times New Roman" w:cs="Times New Roman"/>
          <w:b/>
          <w:bCs/>
          <w:sz w:val="28"/>
          <w:szCs w:val="28"/>
          <w:lang w:eastAsia="ru-RU"/>
        </w:rPr>
      </w:pPr>
      <w:r w:rsidRPr="00A43720">
        <w:rPr>
          <w:rFonts w:ascii="Times New Roman" w:eastAsia="Times New Roman" w:hAnsi="Times New Roman" w:cs="Times New Roman"/>
          <w:b/>
          <w:bCs/>
          <w:sz w:val="28"/>
          <w:szCs w:val="28"/>
          <w:lang w:eastAsia="ru-RU"/>
        </w:rPr>
        <w:t>принятия решения о признании безнадежной к взысканию задолженности по платежам в бюджет внутригородского муниципального образования - муниципального округа Южное Тушино в городе Москве</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color w:val="000000"/>
          <w:sz w:val="28"/>
          <w:szCs w:val="28"/>
          <w:lang w:eastAsia="ru-RU"/>
        </w:rPr>
      </w:pPr>
    </w:p>
    <w:p w:rsidR="001A30B9" w:rsidRPr="00A43720" w:rsidRDefault="001A30B9" w:rsidP="001A30B9">
      <w:pPr>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1. Настоящий Порядок определяет правила принятия аппаратом</w:t>
      </w:r>
      <w:r w:rsidRPr="00A43720">
        <w:rPr>
          <w:rFonts w:ascii="Times New Roman" w:eastAsia="Times New Roman" w:hAnsi="Times New Roman" w:cs="Times New Roman"/>
          <w:i/>
          <w:sz w:val="28"/>
          <w:szCs w:val="28"/>
          <w:lang w:eastAsia="ru-RU"/>
        </w:rPr>
        <w:t xml:space="preserve"> </w:t>
      </w:r>
      <w:r w:rsidRPr="00A43720">
        <w:rPr>
          <w:rFonts w:ascii="Times New Roman" w:eastAsia="Times New Roman" w:hAnsi="Times New Roman" w:cs="Times New Roman"/>
          <w:sz w:val="28"/>
          <w:szCs w:val="28"/>
          <w:lang w:eastAsia="ru-RU"/>
        </w:rPr>
        <w:t>Совета депутатов</w:t>
      </w:r>
      <w:r w:rsidRPr="00A43720">
        <w:rPr>
          <w:rFonts w:ascii="Times New Roman" w:eastAsia="Times New Roman" w:hAnsi="Times New Roman" w:cs="Times New Roman"/>
          <w:i/>
          <w:sz w:val="28"/>
          <w:szCs w:val="28"/>
          <w:lang w:eastAsia="ru-RU"/>
        </w:rPr>
        <w:t xml:space="preserve"> </w:t>
      </w:r>
      <w:r w:rsidRPr="00A43720">
        <w:rPr>
          <w:rFonts w:ascii="Times New Roman" w:eastAsia="Times New Roman" w:hAnsi="Times New Roman" w:cs="Times New Roman"/>
          <w:sz w:val="28"/>
          <w:szCs w:val="28"/>
          <w:lang w:eastAsia="ru-RU"/>
        </w:rPr>
        <w:t>внутригородского муниципального образования - муниципального округа Южное Тушино в городе Москве</w:t>
      </w:r>
      <w:r w:rsidR="00D47120" w:rsidRPr="00A43720">
        <w:rPr>
          <w:rFonts w:ascii="Times New Roman" w:eastAsia="Times New Roman" w:hAnsi="Times New Roman" w:cs="Times New Roman"/>
          <w:sz w:val="28"/>
          <w:szCs w:val="28"/>
          <w:lang w:eastAsia="ru-RU"/>
        </w:rPr>
        <w:t xml:space="preserve"> (далее – аппарат Совета депутатов)</w:t>
      </w:r>
      <w:r w:rsidRPr="00A43720">
        <w:rPr>
          <w:rFonts w:ascii="Times New Roman" w:eastAsia="Times New Roman" w:hAnsi="Times New Roman" w:cs="Times New Roman"/>
          <w:sz w:val="28"/>
          <w:szCs w:val="28"/>
          <w:lang w:eastAsia="ru-RU"/>
        </w:rPr>
        <w:t xml:space="preserve"> – администратором доходов бюджета внутригородского муниципального образования - муниципального округа Южное Тушино в городе Москве</w:t>
      </w:r>
      <w:r w:rsidRPr="00A43720">
        <w:rPr>
          <w:rFonts w:ascii="Times New Roman" w:eastAsia="Times New Roman" w:hAnsi="Times New Roman" w:cs="Times New Roman"/>
          <w:i/>
          <w:sz w:val="28"/>
          <w:szCs w:val="28"/>
          <w:lang w:eastAsia="ru-RU"/>
        </w:rPr>
        <w:t xml:space="preserve"> </w:t>
      </w:r>
      <w:r w:rsidRPr="00A43720">
        <w:rPr>
          <w:rFonts w:ascii="Times New Roman" w:eastAsia="Times New Roman" w:hAnsi="Times New Roman" w:cs="Times New Roman"/>
          <w:sz w:val="28"/>
          <w:szCs w:val="28"/>
          <w:lang w:eastAsia="ru-RU"/>
        </w:rPr>
        <w:t xml:space="preserve"> решения о признании безнадежной к взысканию задолженности по платежам в бюджет внутригородского муниципального образования - муниципального округа Южное Тушино в городе Москве (далее – бюджет).</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2. </w:t>
      </w:r>
      <w:bookmarkStart w:id="0" w:name="Par0"/>
      <w:bookmarkEnd w:id="0"/>
      <w:r w:rsidRPr="00A43720">
        <w:rPr>
          <w:rFonts w:ascii="Times New Roman" w:eastAsia="Times New Roman" w:hAnsi="Times New Roman" w:cs="Times New Roman"/>
          <w:sz w:val="28"/>
          <w:szCs w:val="28"/>
          <w:lang w:eastAsia="ru-RU"/>
        </w:rPr>
        <w:t>Платежи в бюджет, не уплаченные в установленный срок (задолженность по платежам в бюджет), признаются безнадежными к взысканию в случае:</w:t>
      </w:r>
    </w:p>
    <w:p w:rsidR="001A30B9" w:rsidRPr="00A43720" w:rsidRDefault="001A30B9" w:rsidP="001A30B9">
      <w:pPr>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r w:rsidRPr="00A43720">
        <w:rPr>
          <w:rFonts w:ascii="Times New Roman" w:eastAsia="Times New Roman" w:hAnsi="Times New Roman" w:cs="Times New Roman"/>
          <w:color w:val="000000" w:themeColor="text1"/>
          <w:sz w:val="28"/>
          <w:szCs w:val="28"/>
          <w:lang w:eastAsia="ru-RU"/>
        </w:rPr>
        <w:t>а) </w:t>
      </w:r>
      <w:r w:rsidR="007670DA" w:rsidRPr="00A43720">
        <w:rPr>
          <w:rFonts w:ascii="Times New Roman" w:eastAsia="Times New Roman" w:hAnsi="Times New Roman" w:cs="Times New Roman"/>
          <w:color w:val="000000" w:themeColor="text1"/>
          <w:sz w:val="28"/>
          <w:szCs w:val="28"/>
          <w:lang w:eastAsia="ru-RU"/>
        </w:rPr>
        <w:t>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7670DA"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r w:rsidRPr="00A43720">
        <w:rPr>
          <w:rFonts w:ascii="Times New Roman" w:eastAsia="Times New Roman" w:hAnsi="Times New Roman" w:cs="Times New Roman"/>
          <w:color w:val="000000" w:themeColor="text1"/>
          <w:sz w:val="28"/>
          <w:szCs w:val="28"/>
          <w:lang w:eastAsia="ru-RU"/>
        </w:rPr>
        <w:t>б) </w:t>
      </w:r>
      <w:r w:rsidR="007670DA" w:rsidRPr="00A43720">
        <w:rPr>
          <w:rFonts w:ascii="Times New Roman" w:eastAsia="Times New Roman" w:hAnsi="Times New Roman" w:cs="Times New Roman"/>
          <w:color w:val="000000" w:themeColor="text1"/>
          <w:sz w:val="28"/>
          <w:szCs w:val="28"/>
          <w:lang w:eastAsia="ru-RU"/>
        </w:rPr>
        <w:t xml:space="preserve">завершения процедуры банкротства гражданина, индивидуального предпринимателя в соответствии с Федеральным законом от 26 октября 2002 года </w:t>
      </w:r>
      <w:r w:rsidR="007D1474" w:rsidRPr="00A43720">
        <w:rPr>
          <w:rFonts w:ascii="Times New Roman" w:eastAsia="Times New Roman" w:hAnsi="Times New Roman" w:cs="Times New Roman"/>
          <w:color w:val="000000" w:themeColor="text1"/>
          <w:sz w:val="28"/>
          <w:szCs w:val="28"/>
          <w:lang w:eastAsia="ru-RU"/>
        </w:rPr>
        <w:t>№</w:t>
      </w:r>
      <w:r w:rsidR="007670DA" w:rsidRPr="00A43720">
        <w:rPr>
          <w:rFonts w:ascii="Times New Roman" w:eastAsia="Times New Roman" w:hAnsi="Times New Roman" w:cs="Times New Roman"/>
          <w:color w:val="000000" w:themeColor="text1"/>
          <w:sz w:val="28"/>
          <w:szCs w:val="28"/>
          <w:lang w:eastAsia="ru-RU"/>
        </w:rPr>
        <w:t xml:space="preserve"> 127-ФЗ </w:t>
      </w:r>
      <w:r w:rsidR="007D1474" w:rsidRPr="00A43720">
        <w:rPr>
          <w:rFonts w:ascii="Times New Roman" w:eastAsia="Times New Roman" w:hAnsi="Times New Roman" w:cs="Times New Roman"/>
          <w:color w:val="000000" w:themeColor="text1"/>
          <w:sz w:val="28"/>
          <w:szCs w:val="28"/>
          <w:lang w:eastAsia="ru-RU"/>
        </w:rPr>
        <w:t>«</w:t>
      </w:r>
      <w:r w:rsidR="007670DA" w:rsidRPr="00A43720">
        <w:rPr>
          <w:rFonts w:ascii="Times New Roman" w:eastAsia="Times New Roman" w:hAnsi="Times New Roman" w:cs="Times New Roman"/>
          <w:color w:val="000000" w:themeColor="text1"/>
          <w:sz w:val="28"/>
          <w:szCs w:val="28"/>
          <w:lang w:eastAsia="ru-RU"/>
        </w:rPr>
        <w:t>О несостоятельности (банкротстве)</w:t>
      </w:r>
      <w:r w:rsidR="007D1474" w:rsidRPr="00A43720">
        <w:rPr>
          <w:rFonts w:ascii="Times New Roman" w:eastAsia="Times New Roman" w:hAnsi="Times New Roman" w:cs="Times New Roman"/>
          <w:color w:val="000000" w:themeColor="text1"/>
          <w:sz w:val="28"/>
          <w:szCs w:val="28"/>
          <w:lang w:eastAsia="ru-RU"/>
        </w:rPr>
        <w:t>»</w:t>
      </w:r>
      <w:r w:rsidR="007670DA" w:rsidRPr="00A43720">
        <w:rPr>
          <w:rFonts w:ascii="Times New Roman" w:eastAsia="Times New Roman" w:hAnsi="Times New Roman" w:cs="Times New Roman"/>
          <w:color w:val="000000" w:themeColor="text1"/>
          <w:sz w:val="28"/>
          <w:szCs w:val="28"/>
          <w:lang w:eastAsia="ru-RU"/>
        </w:rPr>
        <w:t xml:space="preserve">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r w:rsidRPr="00A43720">
        <w:rPr>
          <w:rFonts w:ascii="Times New Roman" w:eastAsia="Times New Roman" w:hAnsi="Times New Roman" w:cs="Times New Roman"/>
          <w:color w:val="000000" w:themeColor="text1"/>
          <w:sz w:val="28"/>
          <w:szCs w:val="28"/>
          <w:lang w:eastAsia="ru-RU"/>
        </w:rPr>
        <w:t>в) </w:t>
      </w:r>
      <w:r w:rsidR="007670DA" w:rsidRPr="00A43720">
        <w:rPr>
          <w:rFonts w:ascii="Times New Roman" w:eastAsia="Times New Roman" w:hAnsi="Times New Roman" w:cs="Times New Roman"/>
          <w:color w:val="000000" w:themeColor="text1"/>
          <w:sz w:val="28"/>
          <w:szCs w:val="28"/>
          <w:lang w:eastAsia="ru-RU"/>
        </w:rPr>
        <w:t>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r w:rsidRPr="00A43720">
        <w:rPr>
          <w:rFonts w:ascii="Times New Roman" w:eastAsia="Times New Roman" w:hAnsi="Times New Roman" w:cs="Times New Roman"/>
          <w:color w:val="000000" w:themeColor="text1"/>
          <w:sz w:val="28"/>
          <w:szCs w:val="28"/>
          <w:lang w:eastAsia="ru-RU"/>
        </w:rPr>
        <w:t>;</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r w:rsidRPr="00A43720">
        <w:rPr>
          <w:rFonts w:ascii="Times New Roman" w:eastAsia="Times New Roman" w:hAnsi="Times New Roman" w:cs="Times New Roman"/>
          <w:color w:val="000000" w:themeColor="text1"/>
          <w:sz w:val="28"/>
          <w:szCs w:val="28"/>
          <w:lang w:eastAsia="ru-RU"/>
        </w:rPr>
        <w:t>г) </w:t>
      </w:r>
      <w:r w:rsidR="007670DA" w:rsidRPr="00A43720">
        <w:rPr>
          <w:rFonts w:ascii="Times New Roman" w:eastAsia="Times New Roman" w:hAnsi="Times New Roman" w:cs="Times New Roman"/>
          <w:color w:val="000000" w:themeColor="text1"/>
          <w:sz w:val="28"/>
          <w:szCs w:val="28"/>
          <w:lang w:eastAsia="ru-RU"/>
        </w:rPr>
        <w:t>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r w:rsidRPr="00A43720">
        <w:rPr>
          <w:rFonts w:ascii="Times New Roman" w:eastAsia="Times New Roman" w:hAnsi="Times New Roman" w:cs="Times New Roman"/>
          <w:color w:val="000000" w:themeColor="text1"/>
          <w:sz w:val="28"/>
          <w:szCs w:val="28"/>
          <w:lang w:eastAsia="ru-RU"/>
        </w:rPr>
        <w:t>;</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r w:rsidRPr="00A43720">
        <w:rPr>
          <w:rFonts w:ascii="Times New Roman" w:eastAsia="Times New Roman" w:hAnsi="Times New Roman" w:cs="Times New Roman"/>
          <w:color w:val="000000" w:themeColor="text1"/>
          <w:sz w:val="28"/>
          <w:szCs w:val="28"/>
          <w:lang w:eastAsia="ru-RU"/>
        </w:rPr>
        <w:t>д) </w:t>
      </w:r>
      <w:r w:rsidR="00B63F7F" w:rsidRPr="00A43720">
        <w:rPr>
          <w:rFonts w:ascii="Times New Roman" w:eastAsia="Times New Roman" w:hAnsi="Times New Roman" w:cs="Times New Roman"/>
          <w:color w:val="000000" w:themeColor="text1"/>
          <w:sz w:val="28"/>
          <w:szCs w:val="28"/>
          <w:lang w:eastAsia="ru-RU"/>
        </w:rPr>
        <w:t>вынесени</w:t>
      </w:r>
      <w:r w:rsidR="00C11C20">
        <w:rPr>
          <w:rFonts w:ascii="Times New Roman" w:eastAsia="Times New Roman" w:hAnsi="Times New Roman" w:cs="Times New Roman"/>
          <w:color w:val="000000" w:themeColor="text1"/>
          <w:sz w:val="28"/>
          <w:szCs w:val="28"/>
          <w:lang w:eastAsia="ru-RU"/>
        </w:rPr>
        <w:t>я</w:t>
      </w:r>
      <w:r w:rsidR="00B63F7F" w:rsidRPr="00A43720">
        <w:rPr>
          <w:rFonts w:ascii="Times New Roman" w:eastAsia="Times New Roman" w:hAnsi="Times New Roman" w:cs="Times New Roman"/>
          <w:color w:val="000000" w:themeColor="text1"/>
          <w:sz w:val="28"/>
          <w:szCs w:val="28"/>
          <w:lang w:eastAsia="ru-RU"/>
        </w:rPr>
        <w:t xml:space="preserve"> судебным приставом-исполнителем постановления об окончании исполнительного производства при возврате взыскателю </w:t>
      </w:r>
      <w:r w:rsidR="00B63F7F" w:rsidRPr="00A43720">
        <w:rPr>
          <w:rFonts w:ascii="Times New Roman" w:eastAsia="Times New Roman" w:hAnsi="Times New Roman" w:cs="Times New Roman"/>
          <w:color w:val="000000" w:themeColor="text1"/>
          <w:sz w:val="28"/>
          <w:szCs w:val="28"/>
          <w:lang w:eastAsia="ru-RU"/>
        </w:rPr>
        <w:lastRenderedPageBreak/>
        <w:t xml:space="preserve">исполнительного документа по основанию, </w:t>
      </w:r>
      <w:r w:rsidR="00B63F7F" w:rsidRPr="00A43720">
        <w:rPr>
          <w:rFonts w:ascii="Times New Roman" w:eastAsia="Times New Roman" w:hAnsi="Times New Roman" w:cs="Times New Roman"/>
          <w:sz w:val="28"/>
          <w:szCs w:val="28"/>
          <w:lang w:eastAsia="ru-RU"/>
        </w:rPr>
        <w:t>предусмотренному </w:t>
      </w:r>
      <w:hyperlink r:id="rId9" w:anchor="/document/12156199/entry/46013" w:history="1">
        <w:r w:rsidR="00B63F7F" w:rsidRPr="00A43720">
          <w:rPr>
            <w:rStyle w:val="ae"/>
            <w:rFonts w:ascii="Times New Roman" w:eastAsia="Times New Roman" w:hAnsi="Times New Roman" w:cs="Times New Roman"/>
            <w:color w:val="auto"/>
            <w:sz w:val="28"/>
            <w:szCs w:val="28"/>
            <w:u w:val="none"/>
            <w:lang w:eastAsia="ru-RU"/>
          </w:rPr>
          <w:t>пунктом 3</w:t>
        </w:r>
      </w:hyperlink>
      <w:r w:rsidR="00B63F7F" w:rsidRPr="00A43720">
        <w:rPr>
          <w:rFonts w:ascii="Times New Roman" w:eastAsia="Times New Roman" w:hAnsi="Times New Roman" w:cs="Times New Roman"/>
          <w:sz w:val="28"/>
          <w:szCs w:val="28"/>
          <w:lang w:eastAsia="ru-RU"/>
        </w:rPr>
        <w:t> или </w:t>
      </w:r>
      <w:hyperlink r:id="rId10" w:anchor="/document/12156199/entry/46014" w:history="1">
        <w:r w:rsidR="00B63F7F" w:rsidRPr="00A43720">
          <w:rPr>
            <w:rStyle w:val="ae"/>
            <w:rFonts w:ascii="Times New Roman" w:eastAsia="Times New Roman" w:hAnsi="Times New Roman" w:cs="Times New Roman"/>
            <w:color w:val="auto"/>
            <w:sz w:val="28"/>
            <w:szCs w:val="28"/>
            <w:u w:val="none"/>
            <w:lang w:eastAsia="ru-RU"/>
          </w:rPr>
          <w:t>4 части 1 статьи 46</w:t>
        </w:r>
      </w:hyperlink>
      <w:r w:rsidR="00B63F7F" w:rsidRPr="00A43720">
        <w:rPr>
          <w:rFonts w:ascii="Times New Roman" w:eastAsia="Times New Roman" w:hAnsi="Times New Roman" w:cs="Times New Roman"/>
          <w:sz w:val="28"/>
          <w:szCs w:val="28"/>
          <w:lang w:eastAsia="ru-RU"/>
        </w:rPr>
        <w:t xml:space="preserve"> Федерального закона от 2 октября 2007 г. </w:t>
      </w:r>
      <w:r w:rsidR="00E80F4E" w:rsidRPr="00A43720">
        <w:rPr>
          <w:rFonts w:ascii="Times New Roman" w:eastAsia="Times New Roman" w:hAnsi="Times New Roman" w:cs="Times New Roman"/>
          <w:sz w:val="28"/>
          <w:szCs w:val="28"/>
          <w:lang w:eastAsia="ru-RU"/>
        </w:rPr>
        <w:t xml:space="preserve">№ </w:t>
      </w:r>
      <w:r w:rsidR="00B63F7F" w:rsidRPr="00A43720">
        <w:rPr>
          <w:rFonts w:ascii="Times New Roman" w:eastAsia="Times New Roman" w:hAnsi="Times New Roman" w:cs="Times New Roman"/>
          <w:sz w:val="28"/>
          <w:szCs w:val="28"/>
          <w:lang w:eastAsia="ru-RU"/>
        </w:rPr>
        <w:t xml:space="preserve">229-ФЗ </w:t>
      </w:r>
      <w:r w:rsidR="007D1474" w:rsidRPr="00A43720">
        <w:rPr>
          <w:rFonts w:ascii="Times New Roman" w:eastAsia="Times New Roman" w:hAnsi="Times New Roman" w:cs="Times New Roman"/>
          <w:sz w:val="28"/>
          <w:szCs w:val="28"/>
          <w:lang w:eastAsia="ru-RU"/>
        </w:rPr>
        <w:t>«</w:t>
      </w:r>
      <w:r w:rsidR="00B63F7F" w:rsidRPr="00A43720">
        <w:rPr>
          <w:rFonts w:ascii="Times New Roman" w:eastAsia="Times New Roman" w:hAnsi="Times New Roman" w:cs="Times New Roman"/>
          <w:sz w:val="28"/>
          <w:szCs w:val="28"/>
          <w:lang w:eastAsia="ru-RU"/>
        </w:rPr>
        <w:t>Об исполнительном производстве</w:t>
      </w:r>
      <w:r w:rsidR="007D1474" w:rsidRPr="00A43720">
        <w:rPr>
          <w:rFonts w:ascii="Times New Roman" w:eastAsia="Times New Roman" w:hAnsi="Times New Roman" w:cs="Times New Roman"/>
          <w:sz w:val="28"/>
          <w:szCs w:val="28"/>
          <w:lang w:eastAsia="ru-RU"/>
        </w:rPr>
        <w:t>»</w:t>
      </w:r>
      <w:r w:rsidR="00B63F7F" w:rsidRPr="00A43720">
        <w:rPr>
          <w:rFonts w:ascii="Times New Roman" w:eastAsia="Times New Roman" w:hAnsi="Times New Roman" w:cs="Times New Roman"/>
          <w:sz w:val="28"/>
          <w:szCs w:val="28"/>
          <w:lang w:eastAsia="ru-RU"/>
        </w:rPr>
        <w:t>, если с даты образования задолженности, размер которой не превышает размера требований к должнику, установленного </w:t>
      </w:r>
      <w:hyperlink r:id="rId11" w:anchor="/document/185181/entry/332" w:history="1">
        <w:r w:rsidR="00B63F7F" w:rsidRPr="00A43720">
          <w:rPr>
            <w:rStyle w:val="ae"/>
            <w:rFonts w:ascii="Times New Roman" w:eastAsia="Times New Roman" w:hAnsi="Times New Roman" w:cs="Times New Roman"/>
            <w:color w:val="auto"/>
            <w:sz w:val="28"/>
            <w:szCs w:val="28"/>
            <w:u w:val="none"/>
            <w:lang w:eastAsia="ru-RU"/>
          </w:rPr>
          <w:t>законодательством</w:t>
        </w:r>
      </w:hyperlink>
      <w:r w:rsidR="00B63F7F" w:rsidRPr="00A43720">
        <w:rPr>
          <w:rFonts w:ascii="Times New Roman" w:eastAsia="Times New Roman" w:hAnsi="Times New Roman" w:cs="Times New Roman"/>
          <w:sz w:val="28"/>
          <w:szCs w:val="28"/>
          <w:lang w:eastAsia="ru-RU"/>
        </w:rPr>
        <w:t> </w:t>
      </w:r>
      <w:r w:rsidR="00B63F7F" w:rsidRPr="00A43720">
        <w:rPr>
          <w:rFonts w:ascii="Times New Roman" w:eastAsia="Times New Roman" w:hAnsi="Times New Roman" w:cs="Times New Roman"/>
          <w:color w:val="000000" w:themeColor="text1"/>
          <w:sz w:val="28"/>
          <w:szCs w:val="28"/>
          <w:lang w:eastAsia="ru-RU"/>
        </w:rPr>
        <w:t>Российской Федерации о несостоятельности (банкротстве) для возбуждения производства по делу о банкротстве, прошло более пяти лет</w:t>
      </w:r>
      <w:r w:rsidR="00B63F7F" w:rsidRPr="00A43720">
        <w:rPr>
          <w:rFonts w:ascii="Times New Roman" w:eastAsia="Times New Roman" w:hAnsi="Times New Roman" w:cs="Times New Roman"/>
          <w:color w:val="000000" w:themeColor="text1"/>
          <w:sz w:val="28"/>
          <w:szCs w:val="28"/>
          <w:vertAlign w:val="superscript"/>
          <w:lang w:eastAsia="ru-RU"/>
        </w:rPr>
        <w:t> </w:t>
      </w:r>
      <w:r w:rsidR="007670DA" w:rsidRPr="00A43720">
        <w:rPr>
          <w:rFonts w:ascii="Times New Roman" w:eastAsia="Times New Roman" w:hAnsi="Times New Roman" w:cs="Times New Roman"/>
          <w:color w:val="000000" w:themeColor="text1"/>
          <w:sz w:val="28"/>
          <w:szCs w:val="28"/>
          <w:lang w:eastAsia="ru-RU"/>
        </w:rPr>
        <w:t>;</w:t>
      </w:r>
    </w:p>
    <w:p w:rsidR="00B63F7F" w:rsidRPr="00A43720" w:rsidRDefault="00B63F7F" w:rsidP="00B63F7F">
      <w:pPr>
        <w:autoSpaceDE w:val="0"/>
        <w:autoSpaceDN w:val="0"/>
        <w:adjustRightInd w:val="0"/>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r w:rsidRPr="00A43720">
        <w:rPr>
          <w:rFonts w:ascii="Times New Roman" w:eastAsia="Times New Roman" w:hAnsi="Times New Roman" w:cs="Times New Roman"/>
          <w:color w:val="000000" w:themeColor="text1"/>
          <w:sz w:val="28"/>
          <w:szCs w:val="28"/>
          <w:lang w:eastAsia="ru-RU"/>
        </w:rPr>
        <w:t xml:space="preserve">е) </w:t>
      </w:r>
      <w:r w:rsidR="007670DA" w:rsidRPr="00A43720">
        <w:rPr>
          <w:rFonts w:ascii="Times New Roman" w:eastAsia="Times New Roman" w:hAnsi="Times New Roman" w:cs="Times New Roman"/>
          <w:color w:val="000000" w:themeColor="text1"/>
          <w:sz w:val="28"/>
          <w:szCs w:val="28"/>
          <w:lang w:eastAsia="ru-RU"/>
        </w:rPr>
        <w:t>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1A30B9" w:rsidRPr="00A43720" w:rsidRDefault="00E80F4E" w:rsidP="001A30B9">
      <w:pPr>
        <w:autoSpaceDE w:val="0"/>
        <w:autoSpaceDN w:val="0"/>
        <w:adjustRightInd w:val="0"/>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bookmarkStart w:id="1" w:name="Par9"/>
      <w:bookmarkEnd w:id="1"/>
      <w:r w:rsidRPr="00A43720">
        <w:rPr>
          <w:rFonts w:ascii="Times New Roman" w:eastAsia="Times New Roman" w:hAnsi="Times New Roman" w:cs="Times New Roman"/>
          <w:color w:val="000000" w:themeColor="text1"/>
          <w:sz w:val="28"/>
          <w:szCs w:val="28"/>
          <w:lang w:eastAsia="ru-RU"/>
        </w:rPr>
        <w:t>ж</w:t>
      </w:r>
      <w:r w:rsidR="001A30B9" w:rsidRPr="00A43720">
        <w:rPr>
          <w:rFonts w:ascii="Times New Roman" w:eastAsia="Times New Roman" w:hAnsi="Times New Roman" w:cs="Times New Roman"/>
          <w:color w:val="000000" w:themeColor="text1"/>
          <w:sz w:val="28"/>
          <w:szCs w:val="28"/>
          <w:lang w:eastAsia="ru-RU"/>
        </w:rPr>
        <w:t>) </w:t>
      </w:r>
      <w:r w:rsidR="004B4B5F" w:rsidRPr="00A43720">
        <w:rPr>
          <w:rFonts w:ascii="Times New Roman" w:eastAsia="Times New Roman" w:hAnsi="Times New Roman" w:cs="Times New Roman"/>
          <w:color w:val="000000" w:themeColor="text1"/>
          <w:sz w:val="28"/>
          <w:szCs w:val="28"/>
          <w:lang w:eastAsia="ru-RU"/>
        </w:rPr>
        <w:t>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от 2 октября 2007 года</w:t>
      </w:r>
      <w:r w:rsidRPr="00A43720">
        <w:rPr>
          <w:rFonts w:ascii="Times New Roman" w:eastAsia="Times New Roman" w:hAnsi="Times New Roman" w:cs="Times New Roman"/>
          <w:color w:val="000000" w:themeColor="text1"/>
          <w:sz w:val="28"/>
          <w:szCs w:val="28"/>
          <w:lang w:eastAsia="ru-RU"/>
        </w:rPr>
        <w:t xml:space="preserve"> №</w:t>
      </w:r>
      <w:r w:rsidR="004B4B5F" w:rsidRPr="00A43720">
        <w:rPr>
          <w:rFonts w:ascii="Times New Roman" w:eastAsia="Times New Roman" w:hAnsi="Times New Roman" w:cs="Times New Roman"/>
          <w:color w:val="000000" w:themeColor="text1"/>
          <w:sz w:val="28"/>
          <w:szCs w:val="28"/>
          <w:lang w:eastAsia="ru-RU"/>
        </w:rPr>
        <w:t xml:space="preserve"> 229-ФЗ </w:t>
      </w:r>
      <w:r w:rsidR="002C762F" w:rsidRPr="00A43720">
        <w:rPr>
          <w:rFonts w:ascii="Times New Roman" w:eastAsia="Times New Roman" w:hAnsi="Times New Roman" w:cs="Times New Roman"/>
          <w:color w:val="000000" w:themeColor="text1"/>
          <w:sz w:val="28"/>
          <w:szCs w:val="28"/>
          <w:lang w:eastAsia="ru-RU"/>
        </w:rPr>
        <w:t>«</w:t>
      </w:r>
      <w:r w:rsidR="004B4B5F" w:rsidRPr="00A43720">
        <w:rPr>
          <w:rFonts w:ascii="Times New Roman" w:eastAsia="Times New Roman" w:hAnsi="Times New Roman" w:cs="Times New Roman"/>
          <w:color w:val="000000" w:themeColor="text1"/>
          <w:sz w:val="28"/>
          <w:szCs w:val="28"/>
          <w:lang w:eastAsia="ru-RU"/>
        </w:rPr>
        <w:t>Об исполнительном производстве</w:t>
      </w:r>
      <w:r w:rsidR="002C762F" w:rsidRPr="00A43720">
        <w:rPr>
          <w:rFonts w:ascii="Times New Roman" w:eastAsia="Times New Roman" w:hAnsi="Times New Roman" w:cs="Times New Roman"/>
          <w:color w:val="000000" w:themeColor="text1"/>
          <w:sz w:val="28"/>
          <w:szCs w:val="28"/>
          <w:lang w:eastAsia="ru-RU"/>
        </w:rPr>
        <w:t>»</w:t>
      </w:r>
      <w:r w:rsidR="004B4B5F" w:rsidRPr="00A43720">
        <w:rPr>
          <w:rFonts w:ascii="Times New Roman" w:eastAsia="Times New Roman" w:hAnsi="Times New Roman" w:cs="Times New Roman"/>
          <w:color w:val="000000" w:themeColor="text1"/>
          <w:sz w:val="28"/>
          <w:szCs w:val="28"/>
          <w:lang w:eastAsia="ru-RU"/>
        </w:rPr>
        <w:t xml:space="preserve">,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w:t>
      </w:r>
      <w:r w:rsidRPr="00A43720">
        <w:rPr>
          <w:rFonts w:ascii="Times New Roman" w:eastAsia="Times New Roman" w:hAnsi="Times New Roman" w:cs="Times New Roman"/>
          <w:color w:val="000000" w:themeColor="text1"/>
          <w:sz w:val="28"/>
          <w:szCs w:val="28"/>
          <w:lang w:eastAsia="ru-RU"/>
        </w:rPr>
        <w:t>№</w:t>
      </w:r>
      <w:r w:rsidR="00C91E25" w:rsidRPr="00A43720">
        <w:rPr>
          <w:rFonts w:ascii="Times New Roman" w:eastAsia="Times New Roman" w:hAnsi="Times New Roman" w:cs="Times New Roman"/>
          <w:color w:val="000000" w:themeColor="text1"/>
          <w:sz w:val="28"/>
          <w:szCs w:val="28"/>
          <w:lang w:eastAsia="ru-RU"/>
        </w:rPr>
        <w:t xml:space="preserve"> </w:t>
      </w:r>
      <w:r w:rsidR="004B4B5F" w:rsidRPr="00A43720">
        <w:rPr>
          <w:rFonts w:ascii="Times New Roman" w:eastAsia="Times New Roman" w:hAnsi="Times New Roman" w:cs="Times New Roman"/>
          <w:color w:val="000000" w:themeColor="text1"/>
          <w:sz w:val="28"/>
          <w:szCs w:val="28"/>
          <w:lang w:eastAsia="ru-RU"/>
        </w:rPr>
        <w:t xml:space="preserve">129-ФЗ </w:t>
      </w:r>
      <w:r w:rsidR="002C762F" w:rsidRPr="00A43720">
        <w:rPr>
          <w:rFonts w:ascii="Times New Roman" w:eastAsia="Times New Roman" w:hAnsi="Times New Roman" w:cs="Times New Roman"/>
          <w:color w:val="000000" w:themeColor="text1"/>
          <w:sz w:val="28"/>
          <w:szCs w:val="28"/>
          <w:lang w:eastAsia="ru-RU"/>
        </w:rPr>
        <w:t>«</w:t>
      </w:r>
      <w:r w:rsidR="004B4B5F" w:rsidRPr="00A43720">
        <w:rPr>
          <w:rFonts w:ascii="Times New Roman" w:eastAsia="Times New Roman" w:hAnsi="Times New Roman" w:cs="Times New Roman"/>
          <w:color w:val="000000" w:themeColor="text1"/>
          <w:sz w:val="28"/>
          <w:szCs w:val="28"/>
          <w:lang w:eastAsia="ru-RU"/>
        </w:rPr>
        <w:t>О государственной регистрации юридических лиц и индивидуальных предпринимателей</w:t>
      </w:r>
      <w:r w:rsidR="002C762F" w:rsidRPr="00A43720">
        <w:rPr>
          <w:rFonts w:ascii="Times New Roman" w:eastAsia="Times New Roman" w:hAnsi="Times New Roman" w:cs="Times New Roman"/>
          <w:color w:val="000000" w:themeColor="text1"/>
          <w:sz w:val="28"/>
          <w:szCs w:val="28"/>
          <w:lang w:eastAsia="ru-RU"/>
        </w:rPr>
        <w:t>»</w:t>
      </w:r>
      <w:r w:rsidR="004B4B5F" w:rsidRPr="00A43720">
        <w:rPr>
          <w:rFonts w:ascii="Times New Roman" w:eastAsia="Times New Roman" w:hAnsi="Times New Roman" w:cs="Times New Roman"/>
          <w:color w:val="000000" w:themeColor="text1"/>
          <w:sz w:val="28"/>
          <w:szCs w:val="28"/>
          <w:lang w:eastAsia="ru-RU"/>
        </w:rPr>
        <w:t xml:space="preserve">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color w:val="000000" w:themeColor="text1"/>
          <w:sz w:val="28"/>
          <w:szCs w:val="28"/>
          <w:lang w:eastAsia="ru-RU"/>
        </w:rPr>
      </w:pPr>
      <w:r w:rsidRPr="00A43720">
        <w:rPr>
          <w:rFonts w:ascii="Times New Roman" w:eastAsia="Times New Roman" w:hAnsi="Times New Roman" w:cs="Times New Roman"/>
          <w:color w:val="000000" w:themeColor="text1"/>
          <w:sz w:val="28"/>
          <w:szCs w:val="28"/>
          <w:lang w:eastAsia="ru-RU"/>
        </w:rPr>
        <w:t>3. </w:t>
      </w:r>
      <w:r w:rsidR="004B4B5F" w:rsidRPr="00A43720">
        <w:rPr>
          <w:rFonts w:ascii="Times New Roman" w:eastAsia="Times New Roman" w:hAnsi="Times New Roman" w:cs="Times New Roman"/>
          <w:color w:val="000000" w:themeColor="text1"/>
          <w:sz w:val="28"/>
          <w:szCs w:val="28"/>
          <w:lang w:eastAsia="ru-RU"/>
        </w:rPr>
        <w:t>Наряду со случаями, предусмотренными пунктом 1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4. Документы, подтверждающие наличие оснований для принятия решений о признании безнадежной к взысканию задолженности по платежам в бюджет: </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а) выписка из отчетности аппарата Совета депутатов</w:t>
      </w:r>
      <w:r w:rsidRPr="00A43720">
        <w:rPr>
          <w:rFonts w:ascii="Times New Roman" w:eastAsia="Times New Roman" w:hAnsi="Times New Roman" w:cs="Times New Roman"/>
          <w:i/>
          <w:sz w:val="28"/>
          <w:szCs w:val="28"/>
          <w:lang w:eastAsia="ru-RU"/>
        </w:rPr>
        <w:t xml:space="preserve"> </w:t>
      </w:r>
      <w:r w:rsidRPr="00A43720">
        <w:rPr>
          <w:rFonts w:ascii="Times New Roman" w:eastAsia="Times New Roman" w:hAnsi="Times New Roman" w:cs="Times New Roman"/>
          <w:sz w:val="28"/>
          <w:szCs w:val="28"/>
          <w:lang w:eastAsia="ru-RU"/>
        </w:rPr>
        <w:t>об учитываемых суммах задолженности по уплате платежей в бюджет;</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б) справка аппарата Совета депутатов</w:t>
      </w:r>
      <w:r w:rsidRPr="00A43720">
        <w:rPr>
          <w:rFonts w:ascii="Times New Roman" w:eastAsia="Times New Roman" w:hAnsi="Times New Roman" w:cs="Times New Roman"/>
          <w:i/>
          <w:sz w:val="28"/>
          <w:szCs w:val="28"/>
          <w:lang w:eastAsia="ru-RU"/>
        </w:rPr>
        <w:t xml:space="preserve"> </w:t>
      </w:r>
      <w:r w:rsidRPr="00A43720">
        <w:rPr>
          <w:rFonts w:ascii="Times New Roman" w:eastAsia="Times New Roman" w:hAnsi="Times New Roman" w:cs="Times New Roman"/>
          <w:sz w:val="28"/>
          <w:szCs w:val="28"/>
          <w:lang w:eastAsia="ru-RU"/>
        </w:rPr>
        <w:t>о принятых мерах по обеспечению взыскания задолженности по платежам в бюджет;</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в) документы, подтверждающие случаи признания безнадежной к взысканию задолженности по платежам в бюджет, в том числе:</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bookmarkStart w:id="2" w:name="_GoBack"/>
      <w:bookmarkEnd w:id="2"/>
      <w:r w:rsidR="001A30B9" w:rsidRPr="00A43720">
        <w:rPr>
          <w:rFonts w:ascii="Times New Roman" w:eastAsia="Times New Roman" w:hAnsi="Times New Roman" w:cs="Times New Roman"/>
          <w:sz w:val="28"/>
          <w:szCs w:val="28"/>
          <w:lang w:eastAsia="ru-RU"/>
        </w:rPr>
        <w:t>документ, свидетельствующий о смерти физического лица - плательщика платежей в бюджет или подтверждающий факт объявления его умершим;</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 xml:space="preserve">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w:t>
      </w:r>
      <w:r w:rsidR="00030D10" w:rsidRPr="00A43720">
        <w:rPr>
          <w:rFonts w:ascii="Times New Roman" w:eastAsia="Times New Roman" w:hAnsi="Times New Roman" w:cs="Times New Roman"/>
          <w:sz w:val="28"/>
          <w:szCs w:val="28"/>
          <w:lang w:eastAsia="ru-RU"/>
        </w:rPr>
        <w:t>Е</w:t>
      </w:r>
      <w:r w:rsidR="001A30B9" w:rsidRPr="00A43720">
        <w:rPr>
          <w:rFonts w:ascii="Times New Roman" w:eastAsia="Times New Roman" w:hAnsi="Times New Roman" w:cs="Times New Roman"/>
          <w:sz w:val="28"/>
          <w:szCs w:val="28"/>
          <w:lang w:eastAsia="ru-RU"/>
        </w:rPr>
        <w:t>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судебный акт о завершении конкурсного производства или завершении реализации имущества гражданина - плательщика платежей в бюджет;</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 xml:space="preserve">документ, содержащий сведения из </w:t>
      </w:r>
      <w:r w:rsidR="00030D10" w:rsidRPr="00A43720">
        <w:rPr>
          <w:rFonts w:ascii="Times New Roman" w:eastAsia="Times New Roman" w:hAnsi="Times New Roman" w:cs="Times New Roman"/>
          <w:sz w:val="28"/>
          <w:szCs w:val="28"/>
          <w:lang w:eastAsia="ru-RU"/>
        </w:rPr>
        <w:t>Е</w:t>
      </w:r>
      <w:r w:rsidR="001A30B9" w:rsidRPr="00A43720">
        <w:rPr>
          <w:rFonts w:ascii="Times New Roman" w:eastAsia="Times New Roman" w:hAnsi="Times New Roman" w:cs="Times New Roman"/>
          <w:sz w:val="28"/>
          <w:szCs w:val="28"/>
          <w:lang w:eastAsia="ru-RU"/>
        </w:rPr>
        <w:t>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 xml:space="preserve">документ, содержащий сведения из </w:t>
      </w:r>
      <w:r w:rsidR="00030D10" w:rsidRPr="00A43720">
        <w:rPr>
          <w:rFonts w:ascii="Times New Roman" w:eastAsia="Times New Roman" w:hAnsi="Times New Roman" w:cs="Times New Roman"/>
          <w:sz w:val="28"/>
          <w:szCs w:val="28"/>
          <w:lang w:eastAsia="ru-RU"/>
        </w:rPr>
        <w:t>Е</w:t>
      </w:r>
      <w:r w:rsidR="001A30B9" w:rsidRPr="00A43720">
        <w:rPr>
          <w:rFonts w:ascii="Times New Roman" w:eastAsia="Times New Roman" w:hAnsi="Times New Roman" w:cs="Times New Roman"/>
          <w:sz w:val="28"/>
          <w:szCs w:val="28"/>
          <w:lang w:eastAsia="ru-RU"/>
        </w:rPr>
        <w:t>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акт об амнистии или о помиловании в отношении осужденных к наказанию в виде штрафа или судебный акт, в соответствии с которым аппарат Совета депутатов утрачивает возможность взыскания задолженности по платежам в бюджет</w:t>
      </w:r>
      <w:r w:rsidR="00030D10" w:rsidRPr="00A43720">
        <w:rPr>
          <w:rFonts w:ascii="Times New Roman" w:eastAsia="Times New Roman" w:hAnsi="Times New Roman" w:cs="Times New Roman"/>
          <w:sz w:val="28"/>
          <w:szCs w:val="28"/>
          <w:lang w:eastAsia="ru-RU"/>
        </w:rPr>
        <w:t>,</w:t>
      </w:r>
      <w:r w:rsidR="00030D10" w:rsidRPr="00A43720">
        <w:rPr>
          <w:color w:val="22272F"/>
          <w:sz w:val="23"/>
          <w:szCs w:val="23"/>
          <w:shd w:val="clear" w:color="auto" w:fill="FFFFFF"/>
        </w:rPr>
        <w:t xml:space="preserve"> </w:t>
      </w:r>
      <w:r w:rsidR="00030D10" w:rsidRPr="00A43720">
        <w:rPr>
          <w:rFonts w:ascii="Times New Roman" w:eastAsia="Times New Roman" w:hAnsi="Times New Roman" w:cs="Times New Roman"/>
          <w:sz w:val="28"/>
          <w:szCs w:val="28"/>
          <w:lang w:eastAsia="ru-RU"/>
        </w:rPr>
        <w:t>в том числе в связи с истечением установленного срока ее взыскания;</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постановление судебного пристава-исполнителя об окончании исполнительного производства в связи с возвращением аппарату Совета депутатов по основанию, предусмотренному пунктом 3 или 4 части 1 статьи 46 Федерального закона</w:t>
      </w:r>
      <w:r w:rsidR="00030D10" w:rsidRPr="00A43720">
        <w:rPr>
          <w:sz w:val="23"/>
          <w:szCs w:val="23"/>
          <w:shd w:val="clear" w:color="auto" w:fill="FFFFFF"/>
        </w:rPr>
        <w:t xml:space="preserve"> </w:t>
      </w:r>
      <w:r w:rsidR="00030D10" w:rsidRPr="00A43720">
        <w:rPr>
          <w:rFonts w:ascii="Times New Roman" w:eastAsia="Times New Roman" w:hAnsi="Times New Roman" w:cs="Times New Roman"/>
          <w:sz w:val="28"/>
          <w:szCs w:val="28"/>
          <w:lang w:eastAsia="ru-RU"/>
        </w:rPr>
        <w:t xml:space="preserve">от 2 октября 2007 года </w:t>
      </w:r>
      <w:r w:rsidR="00C91E25" w:rsidRPr="00A43720">
        <w:rPr>
          <w:rFonts w:ascii="Times New Roman" w:eastAsia="Times New Roman" w:hAnsi="Times New Roman" w:cs="Times New Roman"/>
          <w:sz w:val="28"/>
          <w:szCs w:val="28"/>
          <w:lang w:eastAsia="ru-RU"/>
        </w:rPr>
        <w:t>№</w:t>
      </w:r>
      <w:r w:rsidR="00030D10" w:rsidRPr="00A43720">
        <w:rPr>
          <w:rFonts w:ascii="Times New Roman" w:eastAsia="Times New Roman" w:hAnsi="Times New Roman" w:cs="Times New Roman"/>
          <w:sz w:val="28"/>
          <w:szCs w:val="28"/>
          <w:lang w:eastAsia="ru-RU"/>
        </w:rPr>
        <w:t> 229-ФЗ</w:t>
      </w:r>
      <w:r w:rsidR="00835048" w:rsidRPr="00A43720">
        <w:rPr>
          <w:rFonts w:ascii="Times New Roman" w:eastAsia="Times New Roman" w:hAnsi="Times New Roman" w:cs="Times New Roman"/>
          <w:sz w:val="28"/>
          <w:szCs w:val="28"/>
          <w:lang w:eastAsia="ru-RU"/>
        </w:rPr>
        <w:t> </w:t>
      </w:r>
      <w:r w:rsidR="001A30B9" w:rsidRPr="00A43720">
        <w:rPr>
          <w:rFonts w:ascii="Times New Roman" w:eastAsia="Times New Roman" w:hAnsi="Times New Roman" w:cs="Times New Roman"/>
          <w:sz w:val="28"/>
          <w:szCs w:val="28"/>
          <w:lang w:eastAsia="ru-RU"/>
        </w:rPr>
        <w:t>«Об исполнительном производстве»;</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1A30B9"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30B9" w:rsidRPr="00A43720">
        <w:rPr>
          <w:rFonts w:ascii="Times New Roman" w:eastAsia="Times New Roman" w:hAnsi="Times New Roman" w:cs="Times New Roman"/>
          <w:sz w:val="28"/>
          <w:szCs w:val="28"/>
          <w:lang w:eastAsia="ru-RU"/>
        </w:rPr>
        <w:t>постановление о прекращении исполнения постановления о назначении административного наказания</w:t>
      </w:r>
      <w:r w:rsidR="00030D10" w:rsidRPr="00A43720">
        <w:rPr>
          <w:rFonts w:ascii="Times New Roman" w:eastAsia="Times New Roman" w:hAnsi="Times New Roman" w:cs="Times New Roman"/>
          <w:sz w:val="28"/>
          <w:szCs w:val="28"/>
          <w:lang w:eastAsia="ru-RU"/>
        </w:rPr>
        <w:t>;</w:t>
      </w:r>
    </w:p>
    <w:p w:rsidR="00030D10" w:rsidRPr="00A43720" w:rsidRDefault="00AA223A"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0D10" w:rsidRPr="00A43720">
        <w:rPr>
          <w:rFonts w:ascii="Times New Roman" w:eastAsia="Times New Roman" w:hAnsi="Times New Roman" w:cs="Times New Roman"/>
          <w:sz w:val="28"/>
          <w:szCs w:val="28"/>
          <w:lang w:eastAsia="ru-RU"/>
        </w:rPr>
        <w:t>документ, содержащий сведения из Единого федерального реестра сведений о банкротстве о завершении процедуры внесудебного банкротства гражданина.</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5. Подготовку решений о признании безнадежной к взысканию задолженности по платежам в бюджет осуществляет постоянно действующая комиссия аппарата Совета депутатов</w:t>
      </w:r>
      <w:r w:rsidRPr="00A43720">
        <w:rPr>
          <w:rFonts w:ascii="Times New Roman" w:eastAsia="Times New Roman" w:hAnsi="Times New Roman" w:cs="Times New Roman"/>
          <w:i/>
          <w:sz w:val="28"/>
          <w:szCs w:val="28"/>
          <w:lang w:eastAsia="ru-RU"/>
        </w:rPr>
        <w:t xml:space="preserve"> </w:t>
      </w:r>
      <w:r w:rsidRPr="00A43720">
        <w:rPr>
          <w:rFonts w:ascii="Times New Roman" w:eastAsia="Times New Roman" w:hAnsi="Times New Roman" w:cs="Times New Roman"/>
          <w:sz w:val="28"/>
          <w:szCs w:val="28"/>
          <w:lang w:eastAsia="ru-RU"/>
        </w:rPr>
        <w:t xml:space="preserve">по поступлению и выбытию активов (далее -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омиссия) в составе 3 человек.</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6. Состав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утверждается распоряжением аппарата Совета депутатов. В состав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входят председатель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члены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омиссии.</w:t>
      </w:r>
    </w:p>
    <w:p w:rsidR="007538D5"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lastRenderedPageBreak/>
        <w:t>7. </w:t>
      </w:r>
      <w:r w:rsidR="007538D5" w:rsidRPr="00A43720">
        <w:rPr>
          <w:rFonts w:ascii="Times New Roman" w:eastAsia="Times New Roman" w:hAnsi="Times New Roman" w:cs="Times New Roman"/>
          <w:sz w:val="28"/>
          <w:szCs w:val="28"/>
          <w:lang w:eastAsia="ru-RU"/>
        </w:rPr>
        <w:t xml:space="preserve">Заседание Комиссии проводит председатель Комиссии, а в его отсутствие - заместитель председателя Комиссии. </w:t>
      </w:r>
      <w:r w:rsidR="00DC7764" w:rsidRPr="00A43720">
        <w:rPr>
          <w:rFonts w:ascii="Times New Roman" w:eastAsia="Times New Roman" w:hAnsi="Times New Roman" w:cs="Times New Roman"/>
          <w:sz w:val="28"/>
          <w:szCs w:val="28"/>
          <w:lang w:eastAsia="ru-RU"/>
        </w:rPr>
        <w:t xml:space="preserve">Член </w:t>
      </w:r>
      <w:r w:rsidR="00835048" w:rsidRPr="00A43720">
        <w:rPr>
          <w:rFonts w:ascii="Times New Roman" w:eastAsia="Times New Roman" w:hAnsi="Times New Roman" w:cs="Times New Roman"/>
          <w:sz w:val="28"/>
          <w:szCs w:val="28"/>
          <w:lang w:eastAsia="ru-RU"/>
        </w:rPr>
        <w:t>К</w:t>
      </w:r>
      <w:r w:rsidR="00DC7764" w:rsidRPr="00A43720">
        <w:rPr>
          <w:rFonts w:ascii="Times New Roman" w:eastAsia="Times New Roman" w:hAnsi="Times New Roman" w:cs="Times New Roman"/>
          <w:sz w:val="28"/>
          <w:szCs w:val="28"/>
          <w:lang w:eastAsia="ru-RU"/>
        </w:rPr>
        <w:t xml:space="preserve">омиссии/секретарь </w:t>
      </w:r>
      <w:r w:rsidR="00835048" w:rsidRPr="00A43720">
        <w:rPr>
          <w:rFonts w:ascii="Times New Roman" w:eastAsia="Times New Roman" w:hAnsi="Times New Roman" w:cs="Times New Roman"/>
          <w:sz w:val="28"/>
          <w:szCs w:val="28"/>
          <w:lang w:eastAsia="ru-RU"/>
        </w:rPr>
        <w:t>К</w:t>
      </w:r>
      <w:r w:rsidR="00DC7764" w:rsidRPr="00A43720">
        <w:rPr>
          <w:rFonts w:ascii="Times New Roman" w:eastAsia="Times New Roman" w:hAnsi="Times New Roman" w:cs="Times New Roman"/>
          <w:sz w:val="28"/>
          <w:szCs w:val="28"/>
          <w:lang w:eastAsia="ru-RU"/>
        </w:rPr>
        <w:t xml:space="preserve">омиссии </w:t>
      </w:r>
      <w:r w:rsidR="007538D5" w:rsidRPr="00A43720">
        <w:rPr>
          <w:rFonts w:ascii="Times New Roman" w:eastAsia="Times New Roman" w:hAnsi="Times New Roman" w:cs="Times New Roman"/>
          <w:sz w:val="28"/>
          <w:szCs w:val="28"/>
          <w:lang w:eastAsia="ru-RU"/>
        </w:rPr>
        <w:t xml:space="preserve">вправе высказывать особое мнение по рассматриваемым Комиссией вопросам. </w:t>
      </w:r>
      <w:r w:rsidR="004A36E8" w:rsidRPr="00A43720">
        <w:rPr>
          <w:rFonts w:ascii="Times New Roman" w:eastAsia="Times New Roman" w:hAnsi="Times New Roman" w:cs="Times New Roman"/>
          <w:sz w:val="28"/>
          <w:szCs w:val="28"/>
          <w:lang w:eastAsia="ru-RU"/>
        </w:rPr>
        <w:t>Ч</w:t>
      </w:r>
      <w:r w:rsidR="00DC7764" w:rsidRPr="00A43720">
        <w:rPr>
          <w:rFonts w:ascii="Times New Roman" w:eastAsia="Times New Roman" w:hAnsi="Times New Roman" w:cs="Times New Roman"/>
          <w:sz w:val="28"/>
          <w:szCs w:val="28"/>
          <w:lang w:eastAsia="ru-RU"/>
        </w:rPr>
        <w:t xml:space="preserve">лен </w:t>
      </w:r>
      <w:r w:rsidR="00835048" w:rsidRPr="00A43720">
        <w:rPr>
          <w:rFonts w:ascii="Times New Roman" w:eastAsia="Times New Roman" w:hAnsi="Times New Roman" w:cs="Times New Roman"/>
          <w:sz w:val="28"/>
          <w:szCs w:val="28"/>
          <w:lang w:eastAsia="ru-RU"/>
        </w:rPr>
        <w:t>К</w:t>
      </w:r>
      <w:r w:rsidR="00DC7764" w:rsidRPr="00A43720">
        <w:rPr>
          <w:rFonts w:ascii="Times New Roman" w:eastAsia="Times New Roman" w:hAnsi="Times New Roman" w:cs="Times New Roman"/>
          <w:sz w:val="28"/>
          <w:szCs w:val="28"/>
          <w:lang w:eastAsia="ru-RU"/>
        </w:rPr>
        <w:t>омиссии/секретарь</w:t>
      </w:r>
      <w:r w:rsidR="004A36E8" w:rsidRPr="00A43720">
        <w:rPr>
          <w:rFonts w:ascii="Times New Roman" w:eastAsia="Times New Roman" w:hAnsi="Times New Roman" w:cs="Times New Roman"/>
          <w:sz w:val="28"/>
          <w:szCs w:val="28"/>
          <w:lang w:eastAsia="ru-RU"/>
        </w:rPr>
        <w:t xml:space="preserve"> </w:t>
      </w:r>
      <w:r w:rsidR="00DC7764" w:rsidRPr="00A43720">
        <w:rPr>
          <w:rFonts w:ascii="Times New Roman" w:eastAsia="Times New Roman" w:hAnsi="Times New Roman" w:cs="Times New Roman"/>
          <w:sz w:val="28"/>
          <w:szCs w:val="28"/>
          <w:lang w:eastAsia="ru-RU"/>
        </w:rPr>
        <w:t xml:space="preserve">Комиссии </w:t>
      </w:r>
      <w:r w:rsidR="007538D5" w:rsidRPr="00A43720">
        <w:rPr>
          <w:rFonts w:ascii="Times New Roman" w:eastAsia="Times New Roman" w:hAnsi="Times New Roman" w:cs="Times New Roman"/>
          <w:sz w:val="28"/>
          <w:szCs w:val="28"/>
          <w:lang w:eastAsia="ru-RU"/>
        </w:rPr>
        <w:t>отвечает за организационное обеспечение деятельности Комиссии и обеспечивает ведение протокола заседания Комиссии, в случае принятия Комиссией решения о признании безнадежной к взысканию задолженности по платежам в бюджет осуществляет подготовку акта, предусмотренного пунктом 10 настоящего Порядка. В отсутствие секретаря Комиссии по поручению председателя Комиссии его обязанности исполняет один из членов Комиссии.</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8. Комиссия правомочна, если на ее заседании присутствует большинство от установленной численности состава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(пункт 5). </w:t>
      </w:r>
    </w:p>
    <w:p w:rsidR="0034094F"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9. </w:t>
      </w:r>
      <w:r w:rsidR="0034094F" w:rsidRPr="00A43720">
        <w:rPr>
          <w:rFonts w:ascii="Times New Roman" w:eastAsia="Times New Roman" w:hAnsi="Times New Roman" w:cs="Times New Roman"/>
          <w:sz w:val="28"/>
          <w:szCs w:val="28"/>
          <w:lang w:eastAsia="ru-RU"/>
        </w:rPr>
        <w:t>Решения Комиссии принимаются путем открытого голосования простым большинством голосов от общего числа присутствующих на заседании членов Комиссии. При голосовании каждый член Комиссии имеет один голос. При равенстве голосов голос председательствующего на заседании Комиссии является решающим. Член Комиссии обязан уведомить председателя Комиссии перед голосованием в рамках заседания Комиссии в случае наличия конфликта интересов.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D47120"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10. </w:t>
      </w:r>
      <w:r w:rsidR="00363543" w:rsidRPr="00A43720">
        <w:rPr>
          <w:rFonts w:ascii="Times New Roman" w:eastAsia="Times New Roman" w:hAnsi="Times New Roman" w:cs="Times New Roman"/>
          <w:sz w:val="28"/>
          <w:szCs w:val="28"/>
          <w:lang w:eastAsia="ru-RU"/>
        </w:rPr>
        <w:t xml:space="preserve">Ведение протокола заседания </w:t>
      </w:r>
      <w:r w:rsidR="00835048" w:rsidRPr="00A43720">
        <w:rPr>
          <w:rFonts w:ascii="Times New Roman" w:eastAsia="Times New Roman" w:hAnsi="Times New Roman" w:cs="Times New Roman"/>
          <w:sz w:val="28"/>
          <w:szCs w:val="28"/>
          <w:lang w:eastAsia="ru-RU"/>
        </w:rPr>
        <w:t>К</w:t>
      </w:r>
      <w:r w:rsidR="00363543" w:rsidRPr="00A43720">
        <w:rPr>
          <w:rFonts w:ascii="Times New Roman" w:eastAsia="Times New Roman" w:hAnsi="Times New Roman" w:cs="Times New Roman"/>
          <w:sz w:val="28"/>
          <w:szCs w:val="28"/>
          <w:lang w:eastAsia="ru-RU"/>
        </w:rPr>
        <w:t xml:space="preserve">омиссии, подготовку заседаний </w:t>
      </w:r>
      <w:r w:rsidR="00835048" w:rsidRPr="00A43720">
        <w:rPr>
          <w:rFonts w:ascii="Times New Roman" w:eastAsia="Times New Roman" w:hAnsi="Times New Roman" w:cs="Times New Roman"/>
          <w:sz w:val="28"/>
          <w:szCs w:val="28"/>
          <w:lang w:eastAsia="ru-RU"/>
        </w:rPr>
        <w:t>К</w:t>
      </w:r>
      <w:r w:rsidR="00363543" w:rsidRPr="00A43720">
        <w:rPr>
          <w:rFonts w:ascii="Times New Roman" w:eastAsia="Times New Roman" w:hAnsi="Times New Roman" w:cs="Times New Roman"/>
          <w:sz w:val="28"/>
          <w:szCs w:val="28"/>
          <w:lang w:eastAsia="ru-RU"/>
        </w:rPr>
        <w:t xml:space="preserve">омиссии, информирование членов </w:t>
      </w:r>
      <w:r w:rsidR="00835048" w:rsidRPr="00A43720">
        <w:rPr>
          <w:rFonts w:ascii="Times New Roman" w:eastAsia="Times New Roman" w:hAnsi="Times New Roman" w:cs="Times New Roman"/>
          <w:sz w:val="28"/>
          <w:szCs w:val="28"/>
          <w:lang w:eastAsia="ru-RU"/>
        </w:rPr>
        <w:t>К</w:t>
      </w:r>
      <w:r w:rsidR="00363543" w:rsidRPr="00A43720">
        <w:rPr>
          <w:rFonts w:ascii="Times New Roman" w:eastAsia="Times New Roman" w:hAnsi="Times New Roman" w:cs="Times New Roman"/>
          <w:sz w:val="28"/>
          <w:szCs w:val="28"/>
          <w:lang w:eastAsia="ru-RU"/>
        </w:rPr>
        <w:t xml:space="preserve">омиссии о месте, дате и времени проведения заседаний </w:t>
      </w:r>
      <w:r w:rsidR="00835048" w:rsidRPr="00A43720">
        <w:rPr>
          <w:rFonts w:ascii="Times New Roman" w:eastAsia="Times New Roman" w:hAnsi="Times New Roman" w:cs="Times New Roman"/>
          <w:sz w:val="28"/>
          <w:szCs w:val="28"/>
          <w:lang w:eastAsia="ru-RU"/>
        </w:rPr>
        <w:t>К</w:t>
      </w:r>
      <w:r w:rsidR="00363543" w:rsidRPr="00A43720">
        <w:rPr>
          <w:rFonts w:ascii="Times New Roman" w:eastAsia="Times New Roman" w:hAnsi="Times New Roman" w:cs="Times New Roman"/>
          <w:sz w:val="28"/>
          <w:szCs w:val="28"/>
          <w:lang w:eastAsia="ru-RU"/>
        </w:rPr>
        <w:t xml:space="preserve">омиссии осуществляет </w:t>
      </w:r>
      <w:r w:rsidR="00DC7764" w:rsidRPr="00A43720">
        <w:rPr>
          <w:rFonts w:ascii="Times New Roman" w:eastAsia="Times New Roman" w:hAnsi="Times New Roman" w:cs="Times New Roman"/>
          <w:sz w:val="28"/>
          <w:szCs w:val="28"/>
          <w:lang w:eastAsia="ru-RU"/>
        </w:rPr>
        <w:t xml:space="preserve">член </w:t>
      </w:r>
      <w:r w:rsidR="00835048" w:rsidRPr="00A43720">
        <w:rPr>
          <w:rFonts w:ascii="Times New Roman" w:eastAsia="Times New Roman" w:hAnsi="Times New Roman" w:cs="Times New Roman"/>
          <w:sz w:val="28"/>
          <w:szCs w:val="28"/>
          <w:lang w:eastAsia="ru-RU"/>
        </w:rPr>
        <w:t>К</w:t>
      </w:r>
      <w:r w:rsidR="00DC7764" w:rsidRPr="00A43720">
        <w:rPr>
          <w:rFonts w:ascii="Times New Roman" w:eastAsia="Times New Roman" w:hAnsi="Times New Roman" w:cs="Times New Roman"/>
          <w:sz w:val="28"/>
          <w:szCs w:val="28"/>
          <w:lang w:eastAsia="ru-RU"/>
        </w:rPr>
        <w:t xml:space="preserve">омиссии/секретарь </w:t>
      </w:r>
      <w:r w:rsidR="00835048" w:rsidRPr="00A43720">
        <w:rPr>
          <w:rFonts w:ascii="Times New Roman" w:eastAsia="Times New Roman" w:hAnsi="Times New Roman" w:cs="Times New Roman"/>
          <w:sz w:val="28"/>
          <w:szCs w:val="28"/>
          <w:lang w:eastAsia="ru-RU"/>
        </w:rPr>
        <w:t>К</w:t>
      </w:r>
      <w:r w:rsidR="00363543" w:rsidRPr="00A43720">
        <w:rPr>
          <w:rFonts w:ascii="Times New Roman" w:eastAsia="Times New Roman" w:hAnsi="Times New Roman" w:cs="Times New Roman"/>
          <w:sz w:val="28"/>
          <w:szCs w:val="28"/>
          <w:lang w:eastAsia="ru-RU"/>
        </w:rPr>
        <w:t xml:space="preserve">омиссии по поручению председателя </w:t>
      </w:r>
      <w:r w:rsidR="00835048" w:rsidRPr="00A43720">
        <w:rPr>
          <w:rFonts w:ascii="Times New Roman" w:eastAsia="Times New Roman" w:hAnsi="Times New Roman" w:cs="Times New Roman"/>
          <w:sz w:val="28"/>
          <w:szCs w:val="28"/>
          <w:lang w:eastAsia="ru-RU"/>
        </w:rPr>
        <w:t>К</w:t>
      </w:r>
      <w:r w:rsidR="00363543" w:rsidRPr="00A43720">
        <w:rPr>
          <w:rFonts w:ascii="Times New Roman" w:eastAsia="Times New Roman" w:hAnsi="Times New Roman" w:cs="Times New Roman"/>
          <w:sz w:val="28"/>
          <w:szCs w:val="28"/>
          <w:lang w:eastAsia="ru-RU"/>
        </w:rPr>
        <w:t xml:space="preserve">омиссии. </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11. </w:t>
      </w:r>
      <w:r w:rsidR="00D47120" w:rsidRPr="00A43720">
        <w:rPr>
          <w:rFonts w:ascii="Times New Roman" w:eastAsia="Times New Roman" w:hAnsi="Times New Roman" w:cs="Times New Roman"/>
          <w:sz w:val="28"/>
          <w:szCs w:val="28"/>
          <w:lang w:eastAsia="ru-RU"/>
        </w:rPr>
        <w:t xml:space="preserve">Главный бухгалтер – заведующий сектором бюджетного учета и отчетности </w:t>
      </w:r>
      <w:r w:rsidRPr="00A43720">
        <w:rPr>
          <w:rFonts w:ascii="Times New Roman" w:eastAsia="Times New Roman" w:hAnsi="Times New Roman" w:cs="Times New Roman"/>
          <w:sz w:val="28"/>
          <w:szCs w:val="28"/>
          <w:lang w:eastAsia="ru-RU"/>
        </w:rPr>
        <w:t xml:space="preserve">аппарата Совета депутатов, ответственный за выявление задолженности по платежам в бюджет направляет в </w:t>
      </w:r>
      <w:r w:rsidR="00D47120"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омиссию относящийся к соответствующему случаю, предусмотренному пунктом 2 или 3 настоящего Порядка, комплект документов, указанных в пункте 4 настоящего Порядка, не позднее пяти рабочих дней после дня поступления документа (документов), подтверждающего такой случай.</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12. Срок рассмотрения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омиссией документов (пункт 11) не должен превышать </w:t>
      </w:r>
      <w:r w:rsidR="006864FA">
        <w:rPr>
          <w:rFonts w:ascii="Times New Roman" w:eastAsia="Times New Roman" w:hAnsi="Times New Roman" w:cs="Times New Roman"/>
          <w:sz w:val="28"/>
          <w:szCs w:val="28"/>
          <w:lang w:eastAsia="ru-RU"/>
        </w:rPr>
        <w:t>10</w:t>
      </w:r>
      <w:r w:rsidRPr="00A43720">
        <w:rPr>
          <w:rFonts w:ascii="Times New Roman" w:eastAsia="Times New Roman" w:hAnsi="Times New Roman" w:cs="Times New Roman"/>
          <w:sz w:val="28"/>
          <w:szCs w:val="28"/>
          <w:lang w:eastAsia="ru-RU"/>
        </w:rPr>
        <w:t xml:space="preserve"> рабочих дней после дня их представления в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омиссию.</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13. По результатам рассмотрения документов (пункт 12)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омиссия принимает одно из следующих решений:</w:t>
      </w:r>
    </w:p>
    <w:p w:rsidR="00363543" w:rsidRPr="00A43720" w:rsidRDefault="00363543" w:rsidP="001A30B9">
      <w:pPr>
        <w:autoSpaceDE w:val="0"/>
        <w:autoSpaceDN w:val="0"/>
        <w:adjustRightInd w:val="0"/>
        <w:spacing w:after="0" w:line="240" w:lineRule="auto"/>
        <w:ind w:left="284" w:right="706" w:firstLine="850"/>
        <w:jc w:val="both"/>
        <w:rPr>
          <w:rFonts w:ascii="Times New Roman" w:eastAsia="Times New Roman" w:hAnsi="Times New Roman" w:cs="Times New Roman"/>
          <w:strike/>
          <w:sz w:val="28"/>
          <w:szCs w:val="28"/>
          <w:lang w:eastAsia="ru-RU"/>
        </w:rPr>
      </w:pPr>
      <w:r w:rsidRPr="00A43720">
        <w:rPr>
          <w:rFonts w:ascii="Times New Roman" w:eastAsia="Times New Roman" w:hAnsi="Times New Roman" w:cs="Times New Roman"/>
          <w:sz w:val="28"/>
          <w:szCs w:val="28"/>
          <w:lang w:eastAsia="ru-RU"/>
        </w:rPr>
        <w:t xml:space="preserve">а) признать задолженность по платежам в бюджет безнадежной к взысканию и подлежащей списанию с бюджетного учета администратора доходов бюджета; </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б) отказать в признании задолженности по платежам в бюджет безнадежной к взысканию.</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14. По итогам заседания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в течение </w:t>
      </w:r>
      <w:r w:rsidR="006864FA">
        <w:rPr>
          <w:rFonts w:ascii="Times New Roman" w:eastAsia="Times New Roman" w:hAnsi="Times New Roman" w:cs="Times New Roman"/>
          <w:sz w:val="28"/>
          <w:szCs w:val="28"/>
          <w:lang w:eastAsia="ru-RU"/>
        </w:rPr>
        <w:t>5</w:t>
      </w:r>
      <w:r w:rsidRPr="00A43720">
        <w:rPr>
          <w:rFonts w:ascii="Times New Roman" w:eastAsia="Times New Roman" w:hAnsi="Times New Roman" w:cs="Times New Roman"/>
          <w:sz w:val="28"/>
          <w:szCs w:val="28"/>
          <w:lang w:eastAsia="ru-RU"/>
        </w:rPr>
        <w:t xml:space="preserve"> рабочих дней после дня проведения заседания оформляется и подписывается протокол ее заседания. </w:t>
      </w:r>
      <w:r w:rsidRPr="00A43720">
        <w:rPr>
          <w:rFonts w:ascii="Times New Roman" w:eastAsia="Times New Roman" w:hAnsi="Times New Roman" w:cs="Times New Roman"/>
          <w:sz w:val="28"/>
          <w:szCs w:val="28"/>
          <w:lang w:eastAsia="ru-RU"/>
        </w:rPr>
        <w:lastRenderedPageBreak/>
        <w:t xml:space="preserve">Протокол подписывается всеми присутствовавшими на заседании членами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15. Решение </w:t>
      </w:r>
      <w:r w:rsidR="00D47120"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о признании безнадежной к взысканию задолженности по платежам в бюджет оформляется актом согласно приложения к настоящему Порядку, который подписывается всеми присутствовавшими на заседании членами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омиссии в срок, указанный в пункте 14 настоящего Порядка.</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Указанный акт, копии документов, на основании которых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омиссией принято решение о признании безнадежной к взысканию задолженности по платежам в бюджет, и проект распоряжения</w:t>
      </w:r>
      <w:r w:rsidRPr="00A43720">
        <w:rPr>
          <w:rFonts w:ascii="Times New Roman" w:eastAsia="Times New Roman" w:hAnsi="Times New Roman" w:cs="Times New Roman"/>
          <w:iCs/>
          <w:sz w:val="28"/>
          <w:szCs w:val="28"/>
          <w:lang w:eastAsia="ru-RU"/>
        </w:rPr>
        <w:t xml:space="preserve"> аппарата Совета депутатов о его утверждении</w:t>
      </w:r>
      <w:r w:rsidRPr="00A43720">
        <w:rPr>
          <w:rFonts w:ascii="Times New Roman" w:eastAsia="Times New Roman" w:hAnsi="Times New Roman" w:cs="Times New Roman"/>
          <w:sz w:val="28"/>
          <w:szCs w:val="28"/>
          <w:lang w:eastAsia="ru-RU"/>
        </w:rPr>
        <w:t xml:space="preserve"> направляются главе внутригородского муниципального образования - муниципального округа Южное Тушино в городе Москве не позднее одного рабочего дня после дня подписания акта.</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16. Решение </w:t>
      </w:r>
      <w:r w:rsidR="00835048" w:rsidRPr="00A43720">
        <w:rPr>
          <w:rFonts w:ascii="Times New Roman" w:eastAsia="Times New Roman" w:hAnsi="Times New Roman" w:cs="Times New Roman"/>
          <w:sz w:val="28"/>
          <w:szCs w:val="28"/>
          <w:lang w:eastAsia="ru-RU"/>
        </w:rPr>
        <w:t>К</w:t>
      </w:r>
      <w:r w:rsidRPr="00A43720">
        <w:rPr>
          <w:rFonts w:ascii="Times New Roman" w:eastAsia="Times New Roman" w:hAnsi="Times New Roman" w:cs="Times New Roman"/>
          <w:sz w:val="28"/>
          <w:szCs w:val="28"/>
          <w:lang w:eastAsia="ru-RU"/>
        </w:rPr>
        <w:t xml:space="preserve">омиссии об отказе в признании задолженности по платежам в бюджет безнадежной к взысканию оформляется протоколом (пункт 14) и должно содержать обоснование принятия такого решения. </w:t>
      </w:r>
    </w:p>
    <w:p w:rsidR="00FD3266" w:rsidRPr="00A43720" w:rsidRDefault="00FD3266"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Принятое Комиссией решение не препятствует повторному рассмотрению вопроса о признании задолженности по платежам в бюджет безнадежной к взысканию.</w:t>
      </w:r>
    </w:p>
    <w:p w:rsidR="001A30B9" w:rsidRPr="00A43720" w:rsidRDefault="001A30B9" w:rsidP="001A30B9">
      <w:pPr>
        <w:autoSpaceDE w:val="0"/>
        <w:autoSpaceDN w:val="0"/>
        <w:adjustRightInd w:val="0"/>
        <w:spacing w:after="0" w:line="240" w:lineRule="auto"/>
        <w:ind w:left="284" w:right="706" w:firstLine="850"/>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17. Глава внутригородского муниципального образования - муниципального округа Южное Тушино в городе Москве не позднее </w:t>
      </w:r>
      <w:r w:rsidR="006864FA">
        <w:rPr>
          <w:rFonts w:ascii="Times New Roman" w:eastAsia="Times New Roman" w:hAnsi="Times New Roman" w:cs="Times New Roman"/>
          <w:sz w:val="28"/>
          <w:szCs w:val="28"/>
          <w:lang w:eastAsia="ru-RU"/>
        </w:rPr>
        <w:t>5</w:t>
      </w:r>
      <w:r w:rsidRPr="00A43720">
        <w:rPr>
          <w:rFonts w:ascii="Times New Roman" w:eastAsia="Times New Roman" w:hAnsi="Times New Roman" w:cs="Times New Roman"/>
          <w:sz w:val="28"/>
          <w:szCs w:val="28"/>
          <w:lang w:eastAsia="ru-RU"/>
        </w:rPr>
        <w:t xml:space="preserve"> рабочих дней после дня поступления к нему акта (пункт 15) </w:t>
      </w:r>
      <w:r w:rsidRPr="00A43720">
        <w:rPr>
          <w:rFonts w:ascii="Times New Roman" w:eastAsia="Times New Roman" w:hAnsi="Times New Roman" w:cs="Times New Roman"/>
          <w:iCs/>
          <w:sz w:val="28"/>
          <w:szCs w:val="28"/>
          <w:lang w:eastAsia="ru-RU"/>
        </w:rPr>
        <w:t xml:space="preserve">утверждает его. </w:t>
      </w:r>
      <w:r w:rsidRPr="00A43720">
        <w:rPr>
          <w:rFonts w:ascii="Times New Roman" w:eastAsia="Times New Roman" w:hAnsi="Times New Roman" w:cs="Times New Roman"/>
          <w:sz w:val="28"/>
          <w:szCs w:val="28"/>
          <w:lang w:eastAsia="ru-RU"/>
        </w:rPr>
        <w:br w:type="page"/>
      </w:r>
    </w:p>
    <w:p w:rsidR="001A30B9" w:rsidRPr="00A43720" w:rsidRDefault="001A30B9" w:rsidP="001A30B9">
      <w:pPr>
        <w:autoSpaceDE w:val="0"/>
        <w:autoSpaceDN w:val="0"/>
        <w:adjustRightInd w:val="0"/>
        <w:spacing w:after="0" w:line="240" w:lineRule="auto"/>
        <w:ind w:left="4536" w:right="706"/>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lastRenderedPageBreak/>
        <w:t xml:space="preserve">Приложение </w:t>
      </w:r>
    </w:p>
    <w:p w:rsidR="001A30B9" w:rsidRPr="00A43720" w:rsidRDefault="001A30B9" w:rsidP="001A30B9">
      <w:pPr>
        <w:autoSpaceDE w:val="0"/>
        <w:autoSpaceDN w:val="0"/>
        <w:adjustRightInd w:val="0"/>
        <w:spacing w:after="0" w:line="240" w:lineRule="auto"/>
        <w:ind w:left="4536" w:right="706"/>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к Порядку принятия решения о признании безнадежной к взысканию задолженности по платежам в бюджет внутригородского муниципального образования - муниципального округа Южное Тушино в городе Москве</w:t>
      </w:r>
    </w:p>
    <w:p w:rsidR="001A30B9" w:rsidRPr="00A43720" w:rsidRDefault="001A30B9" w:rsidP="001A30B9">
      <w:pPr>
        <w:autoSpaceDE w:val="0"/>
        <w:autoSpaceDN w:val="0"/>
        <w:adjustRightInd w:val="0"/>
        <w:spacing w:after="0" w:line="240" w:lineRule="auto"/>
        <w:ind w:left="4678" w:right="706"/>
        <w:jc w:val="both"/>
        <w:rPr>
          <w:rFonts w:ascii="Times New Roman" w:eastAsia="Times New Roman" w:hAnsi="Times New Roman" w:cs="Times New Roman"/>
          <w:b/>
          <w:sz w:val="24"/>
          <w:szCs w:val="24"/>
          <w:lang w:eastAsia="ru-RU"/>
        </w:rPr>
      </w:pPr>
    </w:p>
    <w:p w:rsidR="007D1474" w:rsidRPr="00A43720" w:rsidRDefault="007D1474" w:rsidP="001A30B9">
      <w:pPr>
        <w:autoSpaceDE w:val="0"/>
        <w:autoSpaceDN w:val="0"/>
        <w:adjustRightInd w:val="0"/>
        <w:spacing w:after="0" w:line="240" w:lineRule="auto"/>
        <w:ind w:left="4536" w:right="706" w:firstLine="567"/>
        <w:jc w:val="both"/>
        <w:rPr>
          <w:rFonts w:ascii="Times New Roman" w:eastAsia="Times New Roman" w:hAnsi="Times New Roman" w:cs="Times New Roman"/>
          <w:sz w:val="28"/>
          <w:szCs w:val="28"/>
          <w:lang w:eastAsia="ru-RU"/>
        </w:rPr>
      </w:pPr>
    </w:p>
    <w:p w:rsidR="001A30B9" w:rsidRPr="00A43720" w:rsidRDefault="001A30B9" w:rsidP="007D1474">
      <w:pPr>
        <w:autoSpaceDE w:val="0"/>
        <w:autoSpaceDN w:val="0"/>
        <w:adjustRightInd w:val="0"/>
        <w:spacing w:after="0" w:line="240" w:lineRule="auto"/>
        <w:ind w:left="4536" w:right="706"/>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Приложение </w:t>
      </w:r>
    </w:p>
    <w:p w:rsidR="001A30B9" w:rsidRPr="00A43720" w:rsidRDefault="001A30B9" w:rsidP="001A30B9">
      <w:pPr>
        <w:autoSpaceDE w:val="0"/>
        <w:autoSpaceDN w:val="0"/>
        <w:adjustRightInd w:val="0"/>
        <w:spacing w:after="0" w:line="240" w:lineRule="auto"/>
        <w:ind w:left="4536" w:right="706"/>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к распоряжению аппарата Совета депутатов внутригородского муниципального образования - муниципального округа Южное Тушино в городе Москве</w:t>
      </w:r>
    </w:p>
    <w:p w:rsidR="001A30B9" w:rsidRPr="00A43720" w:rsidRDefault="001A30B9" w:rsidP="001A30B9">
      <w:pPr>
        <w:spacing w:after="0" w:line="240" w:lineRule="auto"/>
        <w:ind w:left="4536" w:right="706"/>
        <w:rPr>
          <w:rFonts w:ascii="Times New Roman" w:eastAsia="Calibri" w:hAnsi="Times New Roman" w:cs="Times New Roman"/>
          <w:bCs/>
          <w:sz w:val="28"/>
          <w:szCs w:val="28"/>
        </w:rPr>
      </w:pPr>
      <w:r w:rsidRPr="00A43720">
        <w:rPr>
          <w:rFonts w:ascii="Times New Roman" w:eastAsia="Times New Roman" w:hAnsi="Times New Roman" w:cs="Times New Roman"/>
          <w:sz w:val="28"/>
          <w:szCs w:val="28"/>
          <w:lang w:eastAsia="ru-RU"/>
        </w:rPr>
        <w:t>от ___ __________ 20__ года № ___</w:t>
      </w:r>
    </w:p>
    <w:p w:rsidR="001A30B9" w:rsidRPr="00A43720" w:rsidRDefault="001A30B9" w:rsidP="001A30B9">
      <w:pPr>
        <w:autoSpaceDE w:val="0"/>
        <w:autoSpaceDN w:val="0"/>
        <w:adjustRightInd w:val="0"/>
        <w:spacing w:after="0" w:line="240" w:lineRule="auto"/>
        <w:ind w:left="4536" w:right="706"/>
        <w:jc w:val="both"/>
        <w:rPr>
          <w:rFonts w:ascii="Times New Roman" w:eastAsia="Times New Roman" w:hAnsi="Times New Roman" w:cs="Times New Roman"/>
          <w:i/>
          <w:sz w:val="28"/>
          <w:szCs w:val="28"/>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8"/>
          <w:szCs w:val="28"/>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АКТ</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о признании безнадежной к взысканию задолженности</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по платежам в бюджет внутригородского муниципального образования - муниципального округа Южное Тушино в городе Москве</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от ___ _______ 20__года № 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7"/>
          <w:szCs w:val="27"/>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360"/>
          <w:tab w:val="left" w:pos="10076"/>
          <w:tab w:val="left" w:pos="10992"/>
          <w:tab w:val="left" w:pos="11908"/>
          <w:tab w:val="left" w:pos="12824"/>
          <w:tab w:val="left" w:pos="13740"/>
          <w:tab w:val="left" w:pos="14656"/>
        </w:tabs>
        <w:spacing w:after="0" w:line="240" w:lineRule="auto"/>
        <w:ind w:right="706" w:firstLine="851"/>
        <w:jc w:val="both"/>
        <w:rPr>
          <w:rFonts w:ascii="Times New Roman" w:eastAsia="Times New Roman" w:hAnsi="Times New Roman" w:cs="Times New Roman"/>
          <w:sz w:val="28"/>
          <w:szCs w:val="28"/>
          <w:u w:val="single"/>
          <w:lang w:eastAsia="ru-RU"/>
        </w:rPr>
      </w:pPr>
      <w:r w:rsidRPr="00A43720">
        <w:rPr>
          <w:rFonts w:ascii="Times New Roman" w:eastAsia="Times New Roman" w:hAnsi="Times New Roman" w:cs="Times New Roman"/>
          <w:sz w:val="28"/>
          <w:szCs w:val="28"/>
          <w:lang w:eastAsia="ru-RU"/>
        </w:rPr>
        <w:t>В соответствии с Порядком принятия решения о признании безнадежной к взысканию задолженности по платежам в бюджет внутригородского муниципального образования - муниципального округа Южное Тушино в городе Москве, утвержденным постановлением аппарата Совета депутатов внутригородского муниципального образования - муниципального округа Южное Тушино в городе Москве от ___ _______ 20__ года № ____, комиссия аппарата Совета депутатов</w:t>
      </w:r>
      <w:r w:rsidRPr="00A43720">
        <w:rPr>
          <w:rFonts w:ascii="Times New Roman" w:eastAsia="Times New Roman" w:hAnsi="Times New Roman" w:cs="Times New Roman"/>
          <w:i/>
          <w:sz w:val="28"/>
          <w:szCs w:val="28"/>
          <w:lang w:eastAsia="ru-RU"/>
        </w:rPr>
        <w:t xml:space="preserve"> </w:t>
      </w:r>
      <w:r w:rsidRPr="00A43720">
        <w:rPr>
          <w:rFonts w:ascii="Times New Roman" w:eastAsia="Times New Roman" w:hAnsi="Times New Roman" w:cs="Times New Roman"/>
          <w:sz w:val="28"/>
          <w:szCs w:val="28"/>
          <w:lang w:eastAsia="ru-RU"/>
        </w:rPr>
        <w:t>по поступлению и выбытию активов рассмотрела документы в отношении задолженности, образовавшейся у: ___________________________________________________ ____________________________________________________________________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(полное наименование организации (фамилия, имя, отчество (при наличии) физического лица),</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____________________________________________________________________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 xml:space="preserve">идентификационный номер налогоплательщика, основной государственный регистрационный номер, код </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____________________________________________________________________,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причины постановки на учет налогоплательщика организации (идентификационный номер налогоплательщика физического лица (при наличии)</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8"/>
          <w:szCs w:val="28"/>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7"/>
          <w:szCs w:val="27"/>
          <w:lang w:eastAsia="ru-RU"/>
        </w:rPr>
      </w:pPr>
      <w:r w:rsidRPr="00A43720">
        <w:rPr>
          <w:rFonts w:ascii="Times New Roman" w:eastAsia="Times New Roman" w:hAnsi="Times New Roman" w:cs="Times New Roman"/>
          <w:sz w:val="28"/>
          <w:szCs w:val="28"/>
          <w:lang w:eastAsia="ru-RU"/>
        </w:rPr>
        <w:t xml:space="preserve">по уплате </w:t>
      </w:r>
      <w:r w:rsidRPr="00A43720">
        <w:rPr>
          <w:rFonts w:ascii="Times New Roman" w:eastAsia="Times New Roman" w:hAnsi="Times New Roman" w:cs="Times New Roman"/>
          <w:sz w:val="27"/>
          <w:szCs w:val="27"/>
          <w:lang w:eastAsia="ru-RU"/>
        </w:rPr>
        <w:t>_____________________________________________________________,</w:t>
      </w:r>
    </w:p>
    <w:p w:rsidR="001A30B9" w:rsidRPr="00A43720" w:rsidRDefault="001A30B9" w:rsidP="001A30B9">
      <w:pPr>
        <w:autoSpaceDE w:val="0"/>
        <w:autoSpaceDN w:val="0"/>
        <w:adjustRightInd w:val="0"/>
        <w:spacing w:after="0" w:line="240" w:lineRule="auto"/>
        <w:ind w:right="706" w:firstLine="540"/>
        <w:jc w:val="center"/>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(сведения о платеже, по которому возникла задолженность)</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7"/>
          <w:szCs w:val="27"/>
          <w:lang w:eastAsia="ru-RU"/>
        </w:rPr>
      </w:pPr>
    </w:p>
    <w:p w:rsidR="001A30B9" w:rsidRPr="00A43720" w:rsidRDefault="001A30B9" w:rsidP="001A30B9">
      <w:pPr>
        <w:autoSpaceDE w:val="0"/>
        <w:autoSpaceDN w:val="0"/>
        <w:adjustRightInd w:val="0"/>
        <w:spacing w:after="0" w:line="240" w:lineRule="auto"/>
        <w:ind w:right="706"/>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 xml:space="preserve">код классификации доходов бюджетов Российской Федерации, по которому учитывается задолженность по платежам в бюджет внутригородского муниципального образования - муниципального округа Южное Тушино в городе </w:t>
      </w:r>
      <w:r w:rsidRPr="00A43720">
        <w:rPr>
          <w:rFonts w:ascii="Times New Roman" w:eastAsia="Times New Roman" w:hAnsi="Times New Roman" w:cs="Times New Roman"/>
          <w:sz w:val="28"/>
          <w:szCs w:val="28"/>
          <w:lang w:eastAsia="ru-RU"/>
        </w:rPr>
        <w:lastRenderedPageBreak/>
        <w:t>Москве, его наименование ____________________________________________________________________</w:t>
      </w:r>
    </w:p>
    <w:p w:rsidR="001A30B9" w:rsidRPr="00A43720" w:rsidRDefault="001A30B9" w:rsidP="001A30B9">
      <w:pPr>
        <w:autoSpaceDE w:val="0"/>
        <w:autoSpaceDN w:val="0"/>
        <w:adjustRightInd w:val="0"/>
        <w:spacing w:after="0" w:line="240" w:lineRule="auto"/>
        <w:ind w:right="706"/>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4"/>
          <w:szCs w:val="24"/>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сумма задолженности:</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both"/>
        <w:rPr>
          <w:rFonts w:ascii="Times New Roman" w:eastAsia="Times New Roman" w:hAnsi="Times New Roman" w:cs="Times New Roman"/>
          <w:sz w:val="27"/>
          <w:szCs w:val="27"/>
          <w:lang w:eastAsia="ru-RU"/>
        </w:rPr>
      </w:pPr>
      <w:r w:rsidRPr="00A43720">
        <w:rPr>
          <w:rFonts w:ascii="Times New Roman" w:eastAsia="Times New Roman" w:hAnsi="Times New Roman" w:cs="Times New Roman"/>
          <w:sz w:val="28"/>
          <w:szCs w:val="28"/>
          <w:lang w:eastAsia="ru-RU"/>
        </w:rPr>
        <w:t xml:space="preserve">по платежу в бюджет внутригородского муниципального образования - муниципального округа Южное Тушино в городе Москве </w:t>
      </w:r>
      <w:r w:rsidRPr="00A43720">
        <w:rPr>
          <w:rFonts w:ascii="Times New Roman" w:eastAsia="Times New Roman" w:hAnsi="Times New Roman" w:cs="Times New Roman"/>
          <w:sz w:val="27"/>
          <w:szCs w:val="27"/>
          <w:lang w:eastAsia="ru-RU"/>
        </w:rPr>
        <w:t>_________________________________________________________________________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(сумма цифрами и прописью)</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по пеням и штрафам по указанному платежу</w:t>
      </w:r>
    </w:p>
    <w:p w:rsidR="001A30B9" w:rsidRPr="00A43720" w:rsidRDefault="001A30B9" w:rsidP="001A30B9">
      <w:pPr>
        <w:tabs>
          <w:tab w:val="left" w:pos="916"/>
          <w:tab w:val="left" w:pos="1832"/>
          <w:tab w:val="left" w:pos="2748"/>
          <w:tab w:val="left" w:pos="3664"/>
          <w:tab w:val="left" w:pos="4580"/>
          <w:tab w:val="left" w:pos="6945"/>
        </w:tabs>
        <w:spacing w:after="0" w:line="240" w:lineRule="auto"/>
        <w:ind w:right="706"/>
        <w:rPr>
          <w:rFonts w:ascii="Times New Roman" w:eastAsia="Times New Roman" w:hAnsi="Times New Roman" w:cs="Times New Roman"/>
          <w:sz w:val="27"/>
          <w:szCs w:val="27"/>
          <w:u w:val="single"/>
          <w:lang w:eastAsia="ru-RU"/>
        </w:rPr>
      </w:pPr>
      <w:r w:rsidRPr="00A43720">
        <w:rPr>
          <w:rFonts w:ascii="Times New Roman" w:eastAsia="Times New Roman" w:hAnsi="Times New Roman" w:cs="Times New Roman"/>
          <w:sz w:val="27"/>
          <w:szCs w:val="27"/>
          <w:lang w:eastAsia="ru-RU"/>
        </w:rPr>
        <w:t>________________________________________________________________________,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center"/>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(сумма цифрами и прописью)</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rPr>
          <w:rFonts w:ascii="Times New Roman" w:eastAsia="Times New Roman" w:hAnsi="Times New Roman" w:cs="Times New Roman"/>
          <w:sz w:val="27"/>
          <w:szCs w:val="27"/>
          <w:lang w:eastAsia="ru-RU"/>
        </w:rPr>
      </w:pPr>
    </w:p>
    <w:p w:rsidR="001A30B9" w:rsidRPr="00A43720" w:rsidRDefault="001A30B9" w:rsidP="001A30B9">
      <w:pPr>
        <w:autoSpaceDE w:val="0"/>
        <w:autoSpaceDN w:val="0"/>
        <w:adjustRightInd w:val="0"/>
        <w:spacing w:after="0" w:line="240" w:lineRule="auto"/>
        <w:ind w:right="706"/>
        <w:jc w:val="center"/>
        <w:rPr>
          <w:rFonts w:ascii="Times New Roman" w:eastAsia="Times New Roman" w:hAnsi="Times New Roman" w:cs="Times New Roman"/>
          <w:sz w:val="20"/>
          <w:szCs w:val="20"/>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6"/>
        <w:jc w:val="both"/>
        <w:rPr>
          <w:rFonts w:ascii="Times New Roman" w:eastAsia="Times New Roman" w:hAnsi="Times New Roman" w:cs="Times New Roman"/>
          <w:sz w:val="28"/>
          <w:szCs w:val="28"/>
          <w:lang w:eastAsia="ru-RU"/>
        </w:rPr>
      </w:pPr>
      <w:r w:rsidRPr="00A43720">
        <w:rPr>
          <w:rFonts w:ascii="Times New Roman" w:eastAsia="Times New Roman" w:hAnsi="Times New Roman" w:cs="Times New Roman"/>
          <w:sz w:val="28"/>
          <w:szCs w:val="28"/>
          <w:lang w:eastAsia="ru-RU"/>
        </w:rPr>
        <w:t>и приняла __ ________ 20__ года решение признать указанную задолженность безнадежной к взысканию в бюджет внутригородского муниципального образования - муниципального округа Южное Тушино в городе Москве.</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43720">
        <w:rPr>
          <w:rFonts w:ascii="Times New Roman" w:eastAsia="Times New Roman" w:hAnsi="Times New Roman" w:cs="Times New Roman"/>
          <w:sz w:val="28"/>
          <w:szCs w:val="28"/>
          <w:lang w:eastAsia="ru-RU"/>
        </w:rPr>
        <w:t>Председатель комиссии</w:t>
      </w:r>
      <w:r w:rsidRPr="00A43720">
        <w:rPr>
          <w:rFonts w:ascii="Times New Roman" w:eastAsia="Times New Roman" w:hAnsi="Times New Roman" w:cs="Times New Roman"/>
          <w:sz w:val="27"/>
          <w:szCs w:val="27"/>
          <w:lang w:eastAsia="ru-RU"/>
        </w:rPr>
        <w:t xml:space="preserve"> ___________________   ____________________________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 xml:space="preserve">                                                                            (</w:t>
      </w:r>
      <w:proofErr w:type="gramStart"/>
      <w:r w:rsidRPr="00A43720">
        <w:rPr>
          <w:rFonts w:ascii="Times New Roman" w:eastAsia="Times New Roman" w:hAnsi="Times New Roman" w:cs="Times New Roman"/>
          <w:sz w:val="20"/>
          <w:szCs w:val="20"/>
          <w:lang w:eastAsia="ru-RU"/>
        </w:rPr>
        <w:t xml:space="preserve">подпись)   </w:t>
      </w:r>
      <w:proofErr w:type="gramEnd"/>
      <w:r w:rsidRPr="00A43720">
        <w:rPr>
          <w:rFonts w:ascii="Times New Roman" w:eastAsia="Times New Roman" w:hAnsi="Times New Roman" w:cs="Times New Roman"/>
          <w:sz w:val="20"/>
          <w:szCs w:val="20"/>
          <w:lang w:eastAsia="ru-RU"/>
        </w:rPr>
        <w:t xml:space="preserve">                                     (расшифровка подписи)               </w:t>
      </w:r>
    </w:p>
    <w:p w:rsidR="001A30B9" w:rsidRPr="00A43720" w:rsidRDefault="007D1474"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43720">
        <w:rPr>
          <w:rFonts w:ascii="Times New Roman" w:eastAsia="Times New Roman" w:hAnsi="Times New Roman" w:cs="Times New Roman"/>
          <w:sz w:val="28"/>
          <w:szCs w:val="28"/>
          <w:lang w:eastAsia="ru-RU"/>
        </w:rPr>
        <w:t>Заместитель председателя комиссии</w:t>
      </w:r>
      <w:r w:rsidR="001A30B9" w:rsidRPr="00A43720">
        <w:rPr>
          <w:rFonts w:ascii="Times New Roman" w:eastAsia="Times New Roman" w:hAnsi="Times New Roman" w:cs="Times New Roman"/>
          <w:sz w:val="27"/>
          <w:szCs w:val="27"/>
          <w:lang w:eastAsia="ru-RU"/>
        </w:rPr>
        <w:t>_______________   _____________________</w:t>
      </w:r>
    </w:p>
    <w:p w:rsidR="001A30B9" w:rsidRPr="00A43720"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 xml:space="preserve">                                                                            (</w:t>
      </w:r>
      <w:proofErr w:type="gramStart"/>
      <w:r w:rsidRPr="00A43720">
        <w:rPr>
          <w:rFonts w:ascii="Times New Roman" w:eastAsia="Times New Roman" w:hAnsi="Times New Roman" w:cs="Times New Roman"/>
          <w:sz w:val="20"/>
          <w:szCs w:val="20"/>
          <w:lang w:eastAsia="ru-RU"/>
        </w:rPr>
        <w:t xml:space="preserve">подпись)   </w:t>
      </w:r>
      <w:proofErr w:type="gramEnd"/>
      <w:r w:rsidRPr="00A43720">
        <w:rPr>
          <w:rFonts w:ascii="Times New Roman" w:eastAsia="Times New Roman" w:hAnsi="Times New Roman" w:cs="Times New Roman"/>
          <w:sz w:val="20"/>
          <w:szCs w:val="20"/>
          <w:lang w:eastAsia="ru-RU"/>
        </w:rPr>
        <w:t xml:space="preserve">                                     (расшифровка подписи)              </w:t>
      </w:r>
    </w:p>
    <w:p w:rsidR="001A30B9" w:rsidRPr="00A43720" w:rsidRDefault="007D1474"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43720">
        <w:rPr>
          <w:rFonts w:ascii="Times New Roman" w:eastAsia="Times New Roman" w:hAnsi="Times New Roman" w:cs="Times New Roman"/>
          <w:sz w:val="28"/>
          <w:szCs w:val="28"/>
          <w:lang w:eastAsia="ru-RU"/>
        </w:rPr>
        <w:t>Член комиссии/секретарь комиссии</w:t>
      </w:r>
      <w:r w:rsidR="001A30B9" w:rsidRPr="00A43720">
        <w:rPr>
          <w:rFonts w:ascii="Times New Roman" w:eastAsia="Times New Roman" w:hAnsi="Times New Roman" w:cs="Times New Roman"/>
          <w:sz w:val="27"/>
          <w:szCs w:val="27"/>
          <w:lang w:eastAsia="ru-RU"/>
        </w:rPr>
        <w:t>________________   _____________________</w:t>
      </w:r>
    </w:p>
    <w:p w:rsidR="001A30B9" w:rsidRPr="001A30B9"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A43720">
        <w:rPr>
          <w:rFonts w:ascii="Times New Roman" w:eastAsia="Times New Roman" w:hAnsi="Times New Roman" w:cs="Times New Roman"/>
          <w:sz w:val="20"/>
          <w:szCs w:val="20"/>
          <w:lang w:eastAsia="ru-RU"/>
        </w:rPr>
        <w:t xml:space="preserve">                                                                            (</w:t>
      </w:r>
      <w:proofErr w:type="gramStart"/>
      <w:r w:rsidRPr="00A43720">
        <w:rPr>
          <w:rFonts w:ascii="Times New Roman" w:eastAsia="Times New Roman" w:hAnsi="Times New Roman" w:cs="Times New Roman"/>
          <w:sz w:val="20"/>
          <w:szCs w:val="20"/>
          <w:lang w:eastAsia="ru-RU"/>
        </w:rPr>
        <w:t xml:space="preserve">подпись)   </w:t>
      </w:r>
      <w:proofErr w:type="gramEnd"/>
      <w:r w:rsidRPr="00A43720">
        <w:rPr>
          <w:rFonts w:ascii="Times New Roman" w:eastAsia="Times New Roman" w:hAnsi="Times New Roman" w:cs="Times New Roman"/>
          <w:sz w:val="20"/>
          <w:szCs w:val="20"/>
          <w:lang w:eastAsia="ru-RU"/>
        </w:rPr>
        <w:t xml:space="preserve">                                     (расшифровка подписи)</w:t>
      </w:r>
      <w:r w:rsidRPr="001A30B9">
        <w:rPr>
          <w:rFonts w:ascii="Times New Roman" w:eastAsia="Times New Roman" w:hAnsi="Times New Roman" w:cs="Times New Roman"/>
          <w:sz w:val="20"/>
          <w:szCs w:val="20"/>
          <w:lang w:eastAsia="ru-RU"/>
        </w:rPr>
        <w:t xml:space="preserve">             </w:t>
      </w:r>
    </w:p>
    <w:p w:rsidR="001A30B9" w:rsidRPr="001A30B9" w:rsidRDefault="001A30B9" w:rsidP="001A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1A30B9">
        <w:rPr>
          <w:rFonts w:ascii="Times New Roman" w:eastAsia="Times New Roman" w:hAnsi="Times New Roman" w:cs="Times New Roman"/>
          <w:sz w:val="27"/>
          <w:szCs w:val="27"/>
          <w:lang w:eastAsia="ru-RU"/>
        </w:rPr>
        <w:t xml:space="preserve">                                          </w:t>
      </w:r>
    </w:p>
    <w:p w:rsidR="001A30B9" w:rsidRPr="001A30B9" w:rsidRDefault="001A30B9" w:rsidP="001A30B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2732C" w:rsidRPr="00F2732C" w:rsidRDefault="00F2732C" w:rsidP="001A30B9">
      <w:pPr>
        <w:widowControl w:val="0"/>
        <w:autoSpaceDE w:val="0"/>
        <w:autoSpaceDN w:val="0"/>
        <w:adjustRightInd w:val="0"/>
        <w:spacing w:after="0" w:line="240" w:lineRule="auto"/>
        <w:ind w:left="284" w:right="706" w:firstLine="850"/>
        <w:jc w:val="center"/>
        <w:rPr>
          <w:rFonts w:ascii="Arial" w:eastAsia="Times New Roman" w:hAnsi="Arial" w:cs="Arial"/>
          <w:color w:val="000000"/>
          <w:sz w:val="28"/>
          <w:szCs w:val="28"/>
          <w:lang w:eastAsia="ru-RU"/>
        </w:rPr>
      </w:pPr>
    </w:p>
    <w:sectPr w:rsidR="00F2732C" w:rsidRPr="00F2732C" w:rsidSect="00BD645B">
      <w:pgSz w:w="11906" w:h="16838"/>
      <w:pgMar w:top="1418" w:right="426" w:bottom="993" w:left="85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0A2" w:rsidRDefault="00BA40A2" w:rsidP="00F82109">
      <w:pPr>
        <w:spacing w:after="0" w:line="240" w:lineRule="auto"/>
      </w:pPr>
      <w:r>
        <w:separator/>
      </w:r>
    </w:p>
  </w:endnote>
  <w:endnote w:type="continuationSeparator" w:id="0">
    <w:p w:rsidR="00BA40A2" w:rsidRDefault="00BA40A2"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0A2" w:rsidRDefault="00BA40A2" w:rsidP="00F82109">
      <w:pPr>
        <w:spacing w:after="0" w:line="240" w:lineRule="auto"/>
      </w:pPr>
      <w:r>
        <w:separator/>
      </w:r>
    </w:p>
  </w:footnote>
  <w:footnote w:type="continuationSeparator" w:id="0">
    <w:p w:rsidR="00BA40A2" w:rsidRDefault="00BA40A2"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927410"/>
      <w:docPartObj>
        <w:docPartGallery w:val="Page Numbers (Top of Page)"/>
        <w:docPartUnique/>
      </w:docPartObj>
    </w:sdtPr>
    <w:sdtEndPr/>
    <w:sdtContent>
      <w:p w:rsidR="00497C03" w:rsidRDefault="00497C03" w:rsidP="00817CC2">
        <w:pPr>
          <w:pStyle w:val="a3"/>
          <w:jc w:val="center"/>
        </w:pPr>
        <w:r>
          <w:fldChar w:fldCharType="begin"/>
        </w:r>
        <w:r>
          <w:instrText>PAGE   \* MERGEFORMAT</w:instrText>
        </w:r>
        <w:r>
          <w:fldChar w:fldCharType="separate"/>
        </w:r>
        <w:r w:rsidR="00AA223A">
          <w:rPr>
            <w:noProof/>
          </w:rPr>
          <w:t>8</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572" w:rsidRPr="00BA0738" w:rsidRDefault="008F4572" w:rsidP="008F4572">
    <w:pPr>
      <w:spacing w:after="0" w:line="240" w:lineRule="auto"/>
      <w:ind w:left="-284" w:right="-143"/>
      <w:rPr>
        <w:rFonts w:ascii="Times New Roman" w:eastAsia="Times New Roman" w:hAnsi="Times New Roman" w:cs="Times New Roman"/>
        <w:color w:val="000000"/>
        <w:sz w:val="27"/>
        <w:szCs w:val="27"/>
        <w:lang w:eastAsia="ru-RU"/>
      </w:rPr>
    </w:pPr>
    <w:r w:rsidRPr="00BA0738">
      <w:rPr>
        <w:rFonts w:ascii="Times New Roman" w:eastAsia="Times New Roman" w:hAnsi="Times New Roman" w:cs="Times New Roman"/>
        <w:color w:val="000000"/>
        <w:sz w:val="27"/>
        <w:szCs w:val="27"/>
        <w:lang w:eastAsia="ru-RU"/>
      </w:rPr>
      <w:t xml:space="preserve">Проведение независимой антикоррупционной экспертизы проекта </w:t>
    </w:r>
    <w:r>
      <w:rPr>
        <w:rFonts w:ascii="Times New Roman" w:eastAsia="Times New Roman" w:hAnsi="Times New Roman" w:cs="Times New Roman"/>
        <w:color w:val="000000"/>
        <w:sz w:val="27"/>
        <w:szCs w:val="27"/>
        <w:lang w:eastAsia="ru-RU"/>
      </w:rPr>
      <w:t>постановления</w:t>
    </w:r>
    <w:r w:rsidRPr="00BA0738">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аппарата </w:t>
    </w:r>
    <w:r w:rsidRPr="00BA0738">
      <w:rPr>
        <w:rFonts w:ascii="Times New Roman" w:eastAsia="Times New Roman" w:hAnsi="Times New Roman" w:cs="Times New Roman"/>
        <w:color w:val="000000"/>
        <w:sz w:val="27"/>
        <w:szCs w:val="27"/>
        <w:lang w:eastAsia="ru-RU"/>
      </w:rPr>
      <w:t>Совета депутатов внутригородского муниципального образования - муниципального округа Южное Тушино в городе Москве «</w:t>
    </w:r>
    <w:r w:rsidRPr="008F4572">
      <w:rPr>
        <w:rFonts w:ascii="Times New Roman" w:eastAsia="Times New Roman" w:hAnsi="Times New Roman" w:cs="Times New Roman"/>
        <w:color w:val="000000"/>
        <w:sz w:val="27"/>
        <w:szCs w:val="27"/>
        <w:lang w:eastAsia="ru-RU"/>
      </w:rPr>
      <w:t>Об утверждении Порядка принятия решения о признании безнадежной к взысканию задолженности по платежам в бюджет внутригородского муниципального образования - муниципального округа Южное Тушино в городе Москве</w:t>
    </w:r>
    <w:r w:rsidRPr="00BA0738">
      <w:rPr>
        <w:rFonts w:ascii="Times New Roman" w:eastAsia="Times New Roman" w:hAnsi="Times New Roman" w:cs="Times New Roman"/>
        <w:color w:val="000000"/>
        <w:sz w:val="27"/>
        <w:szCs w:val="27"/>
        <w:lang w:eastAsia="ru-RU"/>
      </w:rPr>
      <w:t xml:space="preserve">». </w:t>
    </w:r>
  </w:p>
  <w:p w:rsidR="008F4572" w:rsidRPr="00BA0738" w:rsidRDefault="008F4572" w:rsidP="008F4572">
    <w:pPr>
      <w:spacing w:after="0" w:line="240" w:lineRule="auto"/>
      <w:ind w:left="-284" w:right="-143"/>
      <w:rPr>
        <w:rFonts w:ascii="Times New Roman" w:eastAsia="Times New Roman" w:hAnsi="Times New Roman" w:cs="Times New Roman"/>
        <w:color w:val="000000"/>
        <w:sz w:val="27"/>
        <w:szCs w:val="27"/>
        <w:lang w:eastAsia="ru-RU"/>
      </w:rPr>
    </w:pPr>
    <w:r w:rsidRPr="00BA0738">
      <w:rPr>
        <w:rFonts w:ascii="Times New Roman" w:eastAsia="Times New Roman" w:hAnsi="Times New Roman" w:cs="Times New Roman"/>
        <w:color w:val="000000"/>
        <w:sz w:val="27"/>
        <w:szCs w:val="27"/>
        <w:lang w:eastAsia="ru-RU"/>
      </w:rPr>
      <w:t xml:space="preserve">Начало приема заключений с 29.05.2025 г. </w:t>
    </w:r>
  </w:p>
  <w:p w:rsidR="008F4572" w:rsidRPr="00BA0738" w:rsidRDefault="008F4572" w:rsidP="008F4572">
    <w:pPr>
      <w:spacing w:after="0" w:line="240" w:lineRule="auto"/>
      <w:ind w:left="-284" w:right="-143"/>
      <w:rPr>
        <w:rFonts w:ascii="Times New Roman" w:eastAsia="Times New Roman" w:hAnsi="Times New Roman" w:cs="Times New Roman"/>
        <w:color w:val="000000"/>
        <w:sz w:val="27"/>
        <w:szCs w:val="27"/>
        <w:lang w:eastAsia="ru-RU"/>
      </w:rPr>
    </w:pPr>
    <w:r w:rsidRPr="00BA0738">
      <w:rPr>
        <w:rFonts w:ascii="Times New Roman" w:eastAsia="Times New Roman" w:hAnsi="Times New Roman" w:cs="Times New Roman"/>
        <w:color w:val="000000"/>
        <w:sz w:val="27"/>
        <w:szCs w:val="27"/>
        <w:lang w:eastAsia="ru-RU"/>
      </w:rPr>
      <w:t xml:space="preserve">Окончание приема заключений 16.06.2025 г. Прием заключений осуществляется по адресу: Почтовый адрес: 125363, г. Москва, ул. </w:t>
    </w:r>
    <w:proofErr w:type="spellStart"/>
    <w:r w:rsidRPr="00BA0738">
      <w:rPr>
        <w:rFonts w:ascii="Times New Roman" w:eastAsia="Times New Roman" w:hAnsi="Times New Roman" w:cs="Times New Roman"/>
        <w:color w:val="000000"/>
        <w:sz w:val="27"/>
        <w:szCs w:val="27"/>
        <w:lang w:eastAsia="ru-RU"/>
      </w:rPr>
      <w:t>Нелидовская</w:t>
    </w:r>
    <w:proofErr w:type="spellEnd"/>
    <w:r w:rsidRPr="00BA0738">
      <w:rPr>
        <w:rFonts w:ascii="Times New Roman" w:eastAsia="Times New Roman" w:hAnsi="Times New Roman" w:cs="Times New Roman"/>
        <w:color w:val="000000"/>
        <w:sz w:val="27"/>
        <w:szCs w:val="27"/>
        <w:lang w:eastAsia="ru-RU"/>
      </w:rPr>
      <w:t xml:space="preserve">, д. 23, корп. 2, аппарат Совета депутатов внутригородского муниципального образования - муниципального округа Южное Тушино в городе Москве. </w:t>
    </w:r>
  </w:p>
  <w:p w:rsidR="008F4572" w:rsidRDefault="008F4572" w:rsidP="000D2136">
    <w:pPr>
      <w:tabs>
        <w:tab w:val="left" w:pos="-284"/>
      </w:tabs>
      <w:spacing w:line="360" w:lineRule="auto"/>
      <w:ind w:left="-284" w:right="-850"/>
      <w:rPr>
        <w:rFonts w:ascii="Times New Roman" w:eastAsia="Times New Roman" w:hAnsi="Times New Roman" w:cs="Times New Roman"/>
        <w:b/>
        <w:bCs/>
        <w:color w:val="781F19"/>
        <w:sz w:val="28"/>
        <w:szCs w:val="28"/>
        <w:lang w:eastAsia="ru-RU"/>
      </w:rPr>
    </w:pPr>
    <w:r w:rsidRPr="00BA0738">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BA0738">
        <w:rPr>
          <w:rFonts w:ascii="Times New Roman" w:eastAsia="Times New Roman" w:hAnsi="Times New Roman" w:cs="Times New Roman"/>
          <w:sz w:val="27"/>
          <w:szCs w:val="27"/>
          <w:lang w:eastAsia="ru-RU"/>
        </w:rPr>
        <w:t>info@yutushino.ru</w:t>
      </w:r>
    </w:hyperlink>
  </w:p>
  <w:p w:rsidR="00497C03" w:rsidRDefault="00497C03" w:rsidP="0054529B">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29F01593" wp14:editId="7A787C9E">
          <wp:extent cx="469265" cy="60960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color w:val="781F19"/>
        <w:sz w:val="28"/>
        <w:szCs w:val="28"/>
        <w:lang w:eastAsia="ru-RU"/>
      </w:rPr>
      <w:t xml:space="preserve">АППАРАТ </w:t>
    </w:r>
    <w:r w:rsidRPr="00F82109">
      <w:rPr>
        <w:rFonts w:ascii="Times New Roman" w:eastAsia="Times New Roman" w:hAnsi="Times New Roman" w:cs="Times New Roman"/>
        <w:b/>
        <w:bCs/>
        <w:color w:val="781F19"/>
        <w:sz w:val="28"/>
        <w:szCs w:val="28"/>
        <w:lang w:eastAsia="ru-RU"/>
      </w:rPr>
      <w:t>СОВЕТ</w:t>
    </w:r>
    <w:r>
      <w:rPr>
        <w:rFonts w:ascii="Times New Roman" w:eastAsia="Times New Roman" w:hAnsi="Times New Roman" w:cs="Times New Roman"/>
        <w:b/>
        <w:bCs/>
        <w:color w:val="781F19"/>
        <w:sz w:val="28"/>
        <w:szCs w:val="28"/>
        <w:lang w:eastAsia="ru-RU"/>
      </w:rPr>
      <w:t>А</w:t>
    </w:r>
    <w:r w:rsidRPr="00F82109">
      <w:rPr>
        <w:rFonts w:ascii="Times New Roman" w:eastAsia="Times New Roman" w:hAnsi="Times New Roman" w:cs="Times New Roman"/>
        <w:b/>
        <w:bCs/>
        <w:color w:val="781F19"/>
        <w:sz w:val="28"/>
        <w:szCs w:val="28"/>
        <w:lang w:eastAsia="ru-RU"/>
      </w:rPr>
      <w:t xml:space="preserve"> ДЕПУТАТОВ </w:t>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497C03" w:rsidRDefault="00497C03" w:rsidP="0054529B">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497C03" w:rsidRDefault="00497C03" w:rsidP="0054529B">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Pr>
        <w:rFonts w:ascii="Times New Roman" w:eastAsia="Times New Roman" w:hAnsi="Times New Roman" w:cs="Times New Roman"/>
        <w:b/>
        <w:color w:val="781F19"/>
        <w:sz w:val="28"/>
        <w:szCs w:val="28"/>
        <w:lang w:eastAsia="ru-RU"/>
      </w:rPr>
      <w:t>ПОСТАНОВЛЕНИЕ</w:t>
    </w:r>
  </w:p>
  <w:p w:rsidR="00497C03" w:rsidRPr="00B80E52" w:rsidRDefault="00497C03" w:rsidP="00191B96">
    <w:pPr>
      <w:pStyle w:val="a3"/>
      <w:rPr>
        <w:rFonts w:ascii="Times New Roman" w:hAnsi="Times New Roman" w:cs="Times New Roman"/>
        <w:color w:val="781F19"/>
        <w:sz w:val="28"/>
        <w:szCs w:val="28"/>
      </w:rPr>
    </w:pPr>
    <w:r>
      <w:rPr>
        <w:rFonts w:ascii="Times New Roman" w:hAnsi="Times New Roman" w:cs="Times New Roman"/>
        <w:b/>
        <w:color w:val="781F19"/>
        <w:sz w:val="28"/>
        <w:szCs w:val="28"/>
      </w:rPr>
      <w:t xml:space="preserve">____________________ </w:t>
    </w:r>
    <w:r w:rsidRPr="005429D3">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497C03" w:rsidRDefault="00497C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042EB"/>
    <w:rsid w:val="000111FB"/>
    <w:rsid w:val="00030D10"/>
    <w:rsid w:val="00041CA8"/>
    <w:rsid w:val="000879D3"/>
    <w:rsid w:val="00094D07"/>
    <w:rsid w:val="00095EF3"/>
    <w:rsid w:val="000B083B"/>
    <w:rsid w:val="000D2136"/>
    <w:rsid w:val="00101E45"/>
    <w:rsid w:val="00102278"/>
    <w:rsid w:val="00136EE9"/>
    <w:rsid w:val="001409AF"/>
    <w:rsid w:val="00141631"/>
    <w:rsid w:val="00176CB2"/>
    <w:rsid w:val="00191B96"/>
    <w:rsid w:val="00192CAF"/>
    <w:rsid w:val="001A30B9"/>
    <w:rsid w:val="001D3780"/>
    <w:rsid w:val="002118F3"/>
    <w:rsid w:val="002420C8"/>
    <w:rsid w:val="00263C2A"/>
    <w:rsid w:val="00281F3E"/>
    <w:rsid w:val="002A58BA"/>
    <w:rsid w:val="002A67F7"/>
    <w:rsid w:val="002C3B63"/>
    <w:rsid w:val="002C762F"/>
    <w:rsid w:val="002D291A"/>
    <w:rsid w:val="002E18D2"/>
    <w:rsid w:val="003317C3"/>
    <w:rsid w:val="00333372"/>
    <w:rsid w:val="0034094F"/>
    <w:rsid w:val="003441B2"/>
    <w:rsid w:val="00363543"/>
    <w:rsid w:val="00367FA1"/>
    <w:rsid w:val="00390446"/>
    <w:rsid w:val="003A57CB"/>
    <w:rsid w:val="003F5A0C"/>
    <w:rsid w:val="00411654"/>
    <w:rsid w:val="00417405"/>
    <w:rsid w:val="00434EA0"/>
    <w:rsid w:val="00447B25"/>
    <w:rsid w:val="00467B28"/>
    <w:rsid w:val="00475447"/>
    <w:rsid w:val="00475713"/>
    <w:rsid w:val="004829FC"/>
    <w:rsid w:val="00491C03"/>
    <w:rsid w:val="00497C03"/>
    <w:rsid w:val="004A36E8"/>
    <w:rsid w:val="004B4B5F"/>
    <w:rsid w:val="004B4D08"/>
    <w:rsid w:val="004D34DE"/>
    <w:rsid w:val="004D701A"/>
    <w:rsid w:val="004E03A5"/>
    <w:rsid w:val="00501A01"/>
    <w:rsid w:val="005030B6"/>
    <w:rsid w:val="00510C15"/>
    <w:rsid w:val="00514A99"/>
    <w:rsid w:val="00526686"/>
    <w:rsid w:val="00534F9B"/>
    <w:rsid w:val="00537DDA"/>
    <w:rsid w:val="00543508"/>
    <w:rsid w:val="0054529B"/>
    <w:rsid w:val="00547B6A"/>
    <w:rsid w:val="00563446"/>
    <w:rsid w:val="005720EE"/>
    <w:rsid w:val="005C7845"/>
    <w:rsid w:val="005F3532"/>
    <w:rsid w:val="006223C2"/>
    <w:rsid w:val="00637AEF"/>
    <w:rsid w:val="00660A0F"/>
    <w:rsid w:val="0067092E"/>
    <w:rsid w:val="006864FA"/>
    <w:rsid w:val="006869B1"/>
    <w:rsid w:val="006F30EF"/>
    <w:rsid w:val="0070065E"/>
    <w:rsid w:val="0073424F"/>
    <w:rsid w:val="007538D5"/>
    <w:rsid w:val="007569A9"/>
    <w:rsid w:val="007633E9"/>
    <w:rsid w:val="007670DA"/>
    <w:rsid w:val="007776E7"/>
    <w:rsid w:val="007A0CF6"/>
    <w:rsid w:val="007A2B1C"/>
    <w:rsid w:val="007A3E36"/>
    <w:rsid w:val="007B2797"/>
    <w:rsid w:val="007B4ADB"/>
    <w:rsid w:val="007C7666"/>
    <w:rsid w:val="007D1474"/>
    <w:rsid w:val="007E3B2E"/>
    <w:rsid w:val="007E5A04"/>
    <w:rsid w:val="00817CC2"/>
    <w:rsid w:val="00824B76"/>
    <w:rsid w:val="00831A56"/>
    <w:rsid w:val="00835048"/>
    <w:rsid w:val="00840314"/>
    <w:rsid w:val="00865464"/>
    <w:rsid w:val="008747FA"/>
    <w:rsid w:val="00883D0B"/>
    <w:rsid w:val="00884D27"/>
    <w:rsid w:val="00886E6E"/>
    <w:rsid w:val="008F2AE7"/>
    <w:rsid w:val="008F4572"/>
    <w:rsid w:val="008F75ED"/>
    <w:rsid w:val="009000EF"/>
    <w:rsid w:val="009046E8"/>
    <w:rsid w:val="009622C0"/>
    <w:rsid w:val="00974509"/>
    <w:rsid w:val="009915F4"/>
    <w:rsid w:val="0099200A"/>
    <w:rsid w:val="009A0940"/>
    <w:rsid w:val="009B2639"/>
    <w:rsid w:val="009B74AD"/>
    <w:rsid w:val="009C02E0"/>
    <w:rsid w:val="009C113C"/>
    <w:rsid w:val="009C36DC"/>
    <w:rsid w:val="009C445B"/>
    <w:rsid w:val="00A01755"/>
    <w:rsid w:val="00A13138"/>
    <w:rsid w:val="00A26A1C"/>
    <w:rsid w:val="00A43720"/>
    <w:rsid w:val="00A964E6"/>
    <w:rsid w:val="00AA223A"/>
    <w:rsid w:val="00AB48B4"/>
    <w:rsid w:val="00AB5224"/>
    <w:rsid w:val="00AB7E85"/>
    <w:rsid w:val="00AD181F"/>
    <w:rsid w:val="00B14E92"/>
    <w:rsid w:val="00B41369"/>
    <w:rsid w:val="00B429FC"/>
    <w:rsid w:val="00B506D2"/>
    <w:rsid w:val="00B63F7F"/>
    <w:rsid w:val="00B65FF6"/>
    <w:rsid w:val="00B73C18"/>
    <w:rsid w:val="00B80382"/>
    <w:rsid w:val="00B80E52"/>
    <w:rsid w:val="00BA3FAF"/>
    <w:rsid w:val="00BA40A2"/>
    <w:rsid w:val="00BD645B"/>
    <w:rsid w:val="00BE03F7"/>
    <w:rsid w:val="00BE6158"/>
    <w:rsid w:val="00C11C20"/>
    <w:rsid w:val="00C82670"/>
    <w:rsid w:val="00C84285"/>
    <w:rsid w:val="00C91E25"/>
    <w:rsid w:val="00CE2CC4"/>
    <w:rsid w:val="00CF3F05"/>
    <w:rsid w:val="00D00521"/>
    <w:rsid w:val="00D47120"/>
    <w:rsid w:val="00D72C36"/>
    <w:rsid w:val="00D81653"/>
    <w:rsid w:val="00D82756"/>
    <w:rsid w:val="00D84538"/>
    <w:rsid w:val="00D85B7E"/>
    <w:rsid w:val="00DA333C"/>
    <w:rsid w:val="00DC7764"/>
    <w:rsid w:val="00E053CC"/>
    <w:rsid w:val="00E14101"/>
    <w:rsid w:val="00E53F07"/>
    <w:rsid w:val="00E80F4E"/>
    <w:rsid w:val="00EB21EF"/>
    <w:rsid w:val="00EC766F"/>
    <w:rsid w:val="00ED5E1C"/>
    <w:rsid w:val="00F2732C"/>
    <w:rsid w:val="00F36A12"/>
    <w:rsid w:val="00F4384F"/>
    <w:rsid w:val="00F56D3B"/>
    <w:rsid w:val="00F82109"/>
    <w:rsid w:val="00F90061"/>
    <w:rsid w:val="00F948D2"/>
    <w:rsid w:val="00FA7FE8"/>
    <w:rsid w:val="00FB169B"/>
    <w:rsid w:val="00FB4419"/>
    <w:rsid w:val="00FD260C"/>
    <w:rsid w:val="00FD3266"/>
    <w:rsid w:val="00FE4C6C"/>
    <w:rsid w:val="00FE4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numbering" w:customStyle="1" w:styleId="1">
    <w:name w:val="Нет списка1"/>
    <w:next w:val="a2"/>
    <w:uiPriority w:val="99"/>
    <w:semiHidden/>
    <w:unhideWhenUsed/>
    <w:rsid w:val="004B4D08"/>
  </w:style>
  <w:style w:type="paragraph" w:styleId="aa">
    <w:name w:val="footnote text"/>
    <w:basedOn w:val="a"/>
    <w:link w:val="ab"/>
    <w:uiPriority w:val="99"/>
    <w:rsid w:val="004B4D0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rsid w:val="004B4D08"/>
    <w:rPr>
      <w:rFonts w:ascii="Times New Roman" w:eastAsia="Times New Roman" w:hAnsi="Times New Roman" w:cs="Times New Roman"/>
      <w:sz w:val="20"/>
      <w:szCs w:val="20"/>
      <w:lang w:eastAsia="ru-RU"/>
    </w:rPr>
  </w:style>
  <w:style w:type="character" w:styleId="ac">
    <w:name w:val="footnote reference"/>
    <w:rsid w:val="004B4D08"/>
    <w:rPr>
      <w:rFonts w:cs="Times New Roman"/>
      <w:vertAlign w:val="superscript"/>
    </w:rPr>
  </w:style>
  <w:style w:type="paragraph" w:styleId="ad">
    <w:name w:val="Normal (Web)"/>
    <w:basedOn w:val="a"/>
    <w:uiPriority w:val="99"/>
    <w:semiHidden/>
    <w:unhideWhenUsed/>
    <w:rsid w:val="004B4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4D08"/>
  </w:style>
  <w:style w:type="character" w:styleId="ae">
    <w:name w:val="Hyperlink"/>
    <w:basedOn w:val="a0"/>
    <w:uiPriority w:val="99"/>
    <w:unhideWhenUsed/>
    <w:rsid w:val="004B4D08"/>
    <w:rPr>
      <w:color w:val="0000FF"/>
      <w:u w:val="single"/>
    </w:rPr>
  </w:style>
  <w:style w:type="paragraph" w:styleId="af">
    <w:name w:val="List Paragraph"/>
    <w:basedOn w:val="a"/>
    <w:uiPriority w:val="34"/>
    <w:qFormat/>
    <w:rsid w:val="004B4D0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4B4D08"/>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B4D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annotation reference"/>
    <w:basedOn w:val="a0"/>
    <w:uiPriority w:val="99"/>
    <w:semiHidden/>
    <w:unhideWhenUsed/>
    <w:rsid w:val="004B4D08"/>
    <w:rPr>
      <w:sz w:val="16"/>
      <w:szCs w:val="16"/>
    </w:rPr>
  </w:style>
  <w:style w:type="paragraph" w:styleId="af1">
    <w:name w:val="annotation text"/>
    <w:basedOn w:val="a"/>
    <w:link w:val="af2"/>
    <w:uiPriority w:val="99"/>
    <w:unhideWhenUsed/>
    <w:rsid w:val="004B4D08"/>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rsid w:val="004B4D08"/>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4B4D08"/>
    <w:rPr>
      <w:b/>
      <w:bCs/>
    </w:rPr>
  </w:style>
  <w:style w:type="character" w:customStyle="1" w:styleId="af4">
    <w:name w:val="Тема примечания Знак"/>
    <w:basedOn w:val="af2"/>
    <w:link w:val="af3"/>
    <w:uiPriority w:val="99"/>
    <w:semiHidden/>
    <w:rsid w:val="004B4D08"/>
    <w:rPr>
      <w:rFonts w:ascii="Times New Roman" w:eastAsia="Times New Roman" w:hAnsi="Times New Roman" w:cs="Times New Roman"/>
      <w:b/>
      <w:bCs/>
      <w:sz w:val="20"/>
      <w:szCs w:val="20"/>
      <w:lang w:eastAsia="ru-RU"/>
    </w:rPr>
  </w:style>
  <w:style w:type="paragraph" w:styleId="af5">
    <w:name w:val="Revision"/>
    <w:hidden/>
    <w:uiPriority w:val="99"/>
    <w:semiHidden/>
    <w:rsid w:val="004B4D08"/>
    <w:pPr>
      <w:spacing w:after="0" w:line="240" w:lineRule="auto"/>
    </w:pPr>
    <w:rPr>
      <w:rFonts w:ascii="Times New Roman" w:eastAsia="Times New Roman" w:hAnsi="Times New Roman" w:cs="Times New Roman"/>
      <w:sz w:val="24"/>
      <w:szCs w:val="24"/>
      <w:lang w:eastAsia="ru-RU"/>
    </w:rPr>
  </w:style>
  <w:style w:type="paragraph" w:styleId="af6">
    <w:name w:val="Body Text Indent"/>
    <w:basedOn w:val="a"/>
    <w:link w:val="af7"/>
    <w:uiPriority w:val="99"/>
    <w:unhideWhenUsed/>
    <w:rsid w:val="004B4D08"/>
    <w:pPr>
      <w:spacing w:after="120" w:line="240" w:lineRule="auto"/>
      <w:ind w:left="283"/>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uiPriority w:val="99"/>
    <w:rsid w:val="004B4D08"/>
    <w:rPr>
      <w:rFonts w:ascii="Times New Roman" w:eastAsia="Times New Roman" w:hAnsi="Times New Roman" w:cs="Times New Roman"/>
      <w:sz w:val="28"/>
      <w:szCs w:val="20"/>
      <w:lang w:eastAsia="ru-RU"/>
    </w:rPr>
  </w:style>
  <w:style w:type="character" w:customStyle="1" w:styleId="UnresolvedMention">
    <w:name w:val="Unresolved Mention"/>
    <w:basedOn w:val="a0"/>
    <w:uiPriority w:val="99"/>
    <w:semiHidden/>
    <w:unhideWhenUsed/>
    <w:rsid w:val="004B4D08"/>
    <w:rPr>
      <w:color w:val="605E5C"/>
      <w:shd w:val="clear" w:color="auto" w:fill="E1DFDD"/>
    </w:rPr>
  </w:style>
  <w:style w:type="paragraph" w:styleId="2">
    <w:name w:val="Body Text 2"/>
    <w:basedOn w:val="a"/>
    <w:link w:val="20"/>
    <w:uiPriority w:val="99"/>
    <w:semiHidden/>
    <w:unhideWhenUsed/>
    <w:rsid w:val="00094D07"/>
    <w:pPr>
      <w:spacing w:after="120" w:line="480" w:lineRule="auto"/>
    </w:pPr>
  </w:style>
  <w:style w:type="character" w:customStyle="1" w:styleId="20">
    <w:name w:val="Основной текст 2 Знак"/>
    <w:basedOn w:val="a0"/>
    <w:link w:val="2"/>
    <w:uiPriority w:val="99"/>
    <w:semiHidden/>
    <w:rsid w:val="00094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1158">
      <w:bodyDiv w:val="1"/>
      <w:marLeft w:val="0"/>
      <w:marRight w:val="0"/>
      <w:marTop w:val="0"/>
      <w:marBottom w:val="0"/>
      <w:divBdr>
        <w:top w:val="none" w:sz="0" w:space="0" w:color="auto"/>
        <w:left w:val="none" w:sz="0" w:space="0" w:color="auto"/>
        <w:bottom w:val="none" w:sz="0" w:space="0" w:color="auto"/>
        <w:right w:val="none" w:sz="0" w:space="0" w:color="auto"/>
      </w:divBdr>
    </w:div>
    <w:div w:id="202521823">
      <w:bodyDiv w:val="1"/>
      <w:marLeft w:val="0"/>
      <w:marRight w:val="0"/>
      <w:marTop w:val="0"/>
      <w:marBottom w:val="0"/>
      <w:divBdr>
        <w:top w:val="none" w:sz="0" w:space="0" w:color="auto"/>
        <w:left w:val="none" w:sz="0" w:space="0" w:color="auto"/>
        <w:bottom w:val="none" w:sz="0" w:space="0" w:color="auto"/>
        <w:right w:val="none" w:sz="0" w:space="0" w:color="auto"/>
      </w:divBdr>
    </w:div>
    <w:div w:id="674190631">
      <w:bodyDiv w:val="1"/>
      <w:marLeft w:val="0"/>
      <w:marRight w:val="0"/>
      <w:marTop w:val="0"/>
      <w:marBottom w:val="0"/>
      <w:divBdr>
        <w:top w:val="none" w:sz="0" w:space="0" w:color="auto"/>
        <w:left w:val="none" w:sz="0" w:space="0" w:color="auto"/>
        <w:bottom w:val="none" w:sz="0" w:space="0" w:color="auto"/>
        <w:right w:val="none" w:sz="0" w:space="0" w:color="auto"/>
      </w:divBdr>
    </w:div>
    <w:div w:id="750657875">
      <w:bodyDiv w:val="1"/>
      <w:marLeft w:val="0"/>
      <w:marRight w:val="0"/>
      <w:marTop w:val="0"/>
      <w:marBottom w:val="0"/>
      <w:divBdr>
        <w:top w:val="none" w:sz="0" w:space="0" w:color="auto"/>
        <w:left w:val="none" w:sz="0" w:space="0" w:color="auto"/>
        <w:bottom w:val="none" w:sz="0" w:space="0" w:color="auto"/>
        <w:right w:val="none" w:sz="0" w:space="0" w:color="auto"/>
      </w:divBdr>
    </w:div>
    <w:div w:id="853567052">
      <w:bodyDiv w:val="1"/>
      <w:marLeft w:val="0"/>
      <w:marRight w:val="0"/>
      <w:marTop w:val="0"/>
      <w:marBottom w:val="0"/>
      <w:divBdr>
        <w:top w:val="none" w:sz="0" w:space="0" w:color="auto"/>
        <w:left w:val="none" w:sz="0" w:space="0" w:color="auto"/>
        <w:bottom w:val="none" w:sz="0" w:space="0" w:color="auto"/>
        <w:right w:val="none" w:sz="0" w:space="0" w:color="auto"/>
      </w:divBdr>
    </w:div>
    <w:div w:id="900336292">
      <w:bodyDiv w:val="1"/>
      <w:marLeft w:val="0"/>
      <w:marRight w:val="0"/>
      <w:marTop w:val="0"/>
      <w:marBottom w:val="0"/>
      <w:divBdr>
        <w:top w:val="none" w:sz="0" w:space="0" w:color="auto"/>
        <w:left w:val="none" w:sz="0" w:space="0" w:color="auto"/>
        <w:bottom w:val="none" w:sz="0" w:space="0" w:color="auto"/>
        <w:right w:val="none" w:sz="0" w:space="0" w:color="auto"/>
      </w:divBdr>
    </w:div>
    <w:div w:id="977296777">
      <w:bodyDiv w:val="1"/>
      <w:marLeft w:val="0"/>
      <w:marRight w:val="0"/>
      <w:marTop w:val="0"/>
      <w:marBottom w:val="0"/>
      <w:divBdr>
        <w:top w:val="none" w:sz="0" w:space="0" w:color="auto"/>
        <w:left w:val="none" w:sz="0" w:space="0" w:color="auto"/>
        <w:bottom w:val="none" w:sz="0" w:space="0" w:color="auto"/>
        <w:right w:val="none" w:sz="0" w:space="0" w:color="auto"/>
      </w:divBdr>
    </w:div>
    <w:div w:id="1221405767">
      <w:bodyDiv w:val="1"/>
      <w:marLeft w:val="0"/>
      <w:marRight w:val="0"/>
      <w:marTop w:val="0"/>
      <w:marBottom w:val="0"/>
      <w:divBdr>
        <w:top w:val="none" w:sz="0" w:space="0" w:color="auto"/>
        <w:left w:val="none" w:sz="0" w:space="0" w:color="auto"/>
        <w:bottom w:val="none" w:sz="0" w:space="0" w:color="auto"/>
        <w:right w:val="none" w:sz="0" w:space="0" w:color="auto"/>
      </w:divBdr>
    </w:div>
    <w:div w:id="1310792558">
      <w:bodyDiv w:val="1"/>
      <w:marLeft w:val="0"/>
      <w:marRight w:val="0"/>
      <w:marTop w:val="0"/>
      <w:marBottom w:val="0"/>
      <w:divBdr>
        <w:top w:val="none" w:sz="0" w:space="0" w:color="auto"/>
        <w:left w:val="none" w:sz="0" w:space="0" w:color="auto"/>
        <w:bottom w:val="none" w:sz="0" w:space="0" w:color="auto"/>
        <w:right w:val="none" w:sz="0" w:space="0" w:color="auto"/>
      </w:divBdr>
    </w:div>
    <w:div w:id="1388066728">
      <w:bodyDiv w:val="1"/>
      <w:marLeft w:val="0"/>
      <w:marRight w:val="0"/>
      <w:marTop w:val="0"/>
      <w:marBottom w:val="0"/>
      <w:divBdr>
        <w:top w:val="none" w:sz="0" w:space="0" w:color="auto"/>
        <w:left w:val="none" w:sz="0" w:space="0" w:color="auto"/>
        <w:bottom w:val="none" w:sz="0" w:space="0" w:color="auto"/>
        <w:right w:val="none" w:sz="0" w:space="0" w:color="auto"/>
      </w:divBdr>
    </w:div>
    <w:div w:id="1476139786">
      <w:bodyDiv w:val="1"/>
      <w:marLeft w:val="0"/>
      <w:marRight w:val="0"/>
      <w:marTop w:val="0"/>
      <w:marBottom w:val="0"/>
      <w:divBdr>
        <w:top w:val="none" w:sz="0" w:space="0" w:color="auto"/>
        <w:left w:val="none" w:sz="0" w:space="0" w:color="auto"/>
        <w:bottom w:val="none" w:sz="0" w:space="0" w:color="auto"/>
        <w:right w:val="none" w:sz="0" w:space="0" w:color="auto"/>
      </w:divBdr>
    </w:div>
    <w:div w:id="1578249170">
      <w:bodyDiv w:val="1"/>
      <w:marLeft w:val="0"/>
      <w:marRight w:val="0"/>
      <w:marTop w:val="0"/>
      <w:marBottom w:val="0"/>
      <w:divBdr>
        <w:top w:val="none" w:sz="0" w:space="0" w:color="auto"/>
        <w:left w:val="none" w:sz="0" w:space="0" w:color="auto"/>
        <w:bottom w:val="none" w:sz="0" w:space="0" w:color="auto"/>
        <w:right w:val="none" w:sz="0" w:space="0" w:color="auto"/>
      </w:divBdr>
    </w:div>
    <w:div w:id="1672832261">
      <w:bodyDiv w:val="1"/>
      <w:marLeft w:val="0"/>
      <w:marRight w:val="0"/>
      <w:marTop w:val="0"/>
      <w:marBottom w:val="0"/>
      <w:divBdr>
        <w:top w:val="none" w:sz="0" w:space="0" w:color="auto"/>
        <w:left w:val="none" w:sz="0" w:space="0" w:color="auto"/>
        <w:bottom w:val="none" w:sz="0" w:space="0" w:color="auto"/>
        <w:right w:val="none" w:sz="0" w:space="0" w:color="auto"/>
      </w:divBdr>
    </w:div>
    <w:div w:id="1716461394">
      <w:bodyDiv w:val="1"/>
      <w:marLeft w:val="0"/>
      <w:marRight w:val="0"/>
      <w:marTop w:val="0"/>
      <w:marBottom w:val="0"/>
      <w:divBdr>
        <w:top w:val="none" w:sz="0" w:space="0" w:color="auto"/>
        <w:left w:val="none" w:sz="0" w:space="0" w:color="auto"/>
        <w:bottom w:val="none" w:sz="0" w:space="0" w:color="auto"/>
        <w:right w:val="none" w:sz="0" w:space="0" w:color="auto"/>
      </w:divBdr>
    </w:div>
    <w:div w:id="1718161697">
      <w:bodyDiv w:val="1"/>
      <w:marLeft w:val="0"/>
      <w:marRight w:val="0"/>
      <w:marTop w:val="0"/>
      <w:marBottom w:val="0"/>
      <w:divBdr>
        <w:top w:val="none" w:sz="0" w:space="0" w:color="auto"/>
        <w:left w:val="none" w:sz="0" w:space="0" w:color="auto"/>
        <w:bottom w:val="none" w:sz="0" w:space="0" w:color="auto"/>
        <w:right w:val="none" w:sz="0" w:space="0" w:color="auto"/>
      </w:divBdr>
    </w:div>
    <w:div w:id="1867449784">
      <w:bodyDiv w:val="1"/>
      <w:marLeft w:val="0"/>
      <w:marRight w:val="0"/>
      <w:marTop w:val="0"/>
      <w:marBottom w:val="0"/>
      <w:divBdr>
        <w:top w:val="none" w:sz="0" w:space="0" w:color="auto"/>
        <w:left w:val="none" w:sz="0" w:space="0" w:color="auto"/>
        <w:bottom w:val="none" w:sz="0" w:space="0" w:color="auto"/>
        <w:right w:val="none" w:sz="0" w:space="0" w:color="auto"/>
      </w:divBdr>
    </w:div>
    <w:div w:id="213051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2538</Words>
  <Characters>14470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2025-05-30T11:04:00Z</cp:lastPrinted>
  <dcterms:created xsi:type="dcterms:W3CDTF">2025-05-27T13:56:00Z</dcterms:created>
  <dcterms:modified xsi:type="dcterms:W3CDTF">2025-05-30T11:16:00Z</dcterms:modified>
</cp:coreProperties>
</file>