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38" w:rsidRPr="00547838" w:rsidRDefault="00072C80" w:rsidP="00547838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72C8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формирования и ведения реестра источников доходов бюджета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72C80" w:rsidRPr="00072C80" w:rsidRDefault="00072C80" w:rsidP="00072C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C80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47.1 Бюджетного кодекса Российской Федерации,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Федерации», </w:t>
      </w:r>
      <w:r w:rsidRPr="00072C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Правительства Москвы от 10 октября 2017 года № 749-ПП «О Порядке формирования, ведения реестра источников доходов бюджета города Москвы и реестра источников доходов бюджета Московского городского фонда обязательного медицинского страхования и представления в Департамент финансов города Москвы реестра источников доходов бюджета Московского городского фонда обязательного медицинского страхования и реестров источников доходов бюджетов внутригородских муниципальных образований в городе Москве», </w:t>
      </w:r>
      <w:r w:rsidRPr="00072C80">
        <w:rPr>
          <w:rFonts w:ascii="Times New Roman" w:eastAsia="Calibri" w:hAnsi="Times New Roman" w:cs="Times New Roman"/>
          <w:sz w:val="28"/>
          <w:szCs w:val="28"/>
        </w:rPr>
        <w:lastRenderedPageBreak/>
        <w:t>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656282">
        <w:rPr>
          <w:rFonts w:ascii="Times New Roman" w:eastAsia="Calibri" w:hAnsi="Times New Roman" w:cs="Times New Roman"/>
          <w:sz w:val="28"/>
          <w:szCs w:val="28"/>
        </w:rPr>
        <w:t>м</w:t>
      </w:r>
      <w:r w:rsidRPr="00072C80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656282">
        <w:rPr>
          <w:rFonts w:ascii="Times New Roman" w:eastAsia="Calibri" w:hAnsi="Times New Roman" w:cs="Times New Roman"/>
          <w:sz w:val="28"/>
          <w:szCs w:val="28"/>
        </w:rPr>
        <w:t>е</w:t>
      </w:r>
      <w:r w:rsidRPr="00072C80">
        <w:rPr>
          <w:rFonts w:ascii="Times New Roman" w:eastAsia="Calibri" w:hAnsi="Times New Roman" w:cs="Times New Roman"/>
          <w:sz w:val="28"/>
          <w:szCs w:val="28"/>
        </w:rPr>
        <w:t xml:space="preserve">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2/4:</w:t>
      </w:r>
    </w:p>
    <w:p w:rsidR="00072C80" w:rsidRPr="00072C80" w:rsidRDefault="00072C80" w:rsidP="00072C80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C80">
        <w:rPr>
          <w:rFonts w:ascii="Times New Roman" w:eastAsia="Calibri" w:hAnsi="Times New Roman" w:cs="Times New Roman"/>
          <w:sz w:val="28"/>
          <w:szCs w:val="28"/>
        </w:rPr>
        <w:t>Утвердить Порядок формирования и ведения реестра источников доходов</w:t>
      </w:r>
      <w:r w:rsidRPr="00072C80">
        <w:rPr>
          <w:rFonts w:ascii="Times New Roman" w:eastAsia="Calibri" w:hAnsi="Times New Roman" w:cs="Times New Roman"/>
          <w:bCs/>
          <w:sz w:val="28"/>
          <w:szCs w:val="28"/>
        </w:rPr>
        <w:t xml:space="preserve"> бюджета </w:t>
      </w:r>
      <w:r w:rsidRPr="00072C80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согласно </w:t>
      </w:r>
      <w:proofErr w:type="gramStart"/>
      <w:r w:rsidRPr="00072C80">
        <w:rPr>
          <w:rFonts w:ascii="Times New Roman" w:eastAsia="Calibri" w:hAnsi="Times New Roman" w:cs="Times New Roman"/>
          <w:sz w:val="28"/>
          <w:szCs w:val="28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072C80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547838" w:rsidRPr="00547838" w:rsidRDefault="00547838" w:rsidP="00547838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постановление аппарата Совета депутатов муниципального округа Южное Тушино от 13 апреля 2023 года № 0</w:t>
      </w:r>
      <w:r w:rsid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72C80"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 и ведения реестра источников доходов бюджета муниципального округа Южное Тушино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7838" w:rsidRPr="00547838" w:rsidRDefault="00547838" w:rsidP="00547838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сетевом издании «Московский муниципальный вестник». </w:t>
      </w:r>
    </w:p>
    <w:p w:rsidR="00547838" w:rsidRPr="00547838" w:rsidRDefault="00547838" w:rsidP="00547838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2E18D2" w:rsidRPr="00417405" w:rsidRDefault="002E18D2" w:rsidP="008F75ED">
      <w:pPr>
        <w:tabs>
          <w:tab w:val="left" w:pos="-567"/>
          <w:tab w:val="left" w:pos="0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E18D2" w:rsidRDefault="002E18D2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838" w:rsidRDefault="00547838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D2" w:rsidRDefault="002E18D2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___ июня 2025 года № __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2C80" w:rsidRPr="00072C80" w:rsidRDefault="00072C80" w:rsidP="00072C80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45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</w:t>
      </w:r>
    </w:p>
    <w:p w:rsidR="00072C80" w:rsidRPr="00072C80" w:rsidRDefault="00072C80" w:rsidP="00072C80">
      <w:pPr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формирования и ведения реестра источников доходов </w:t>
      </w:r>
      <w:r w:rsidRPr="00072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бюджета 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C80" w:rsidRPr="00072C80" w:rsidRDefault="00072C80" w:rsidP="00072C80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формирования и ведения реестра источников доходов бюджета внутригородского муниципального образования - муниципального округа Южное Тушино в городе Москве (далее – Порядок), разработан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 от 31 августа 2016 года № 868 «О порядке формирования и ведения перечня источников доходов Российской Федерации» (далее – Общие требования). </w:t>
      </w:r>
    </w:p>
    <w:p w:rsidR="00072C80" w:rsidRPr="00072C80" w:rsidRDefault="00072C80" w:rsidP="00072C80">
      <w:pPr>
        <w:numPr>
          <w:ilvl w:val="0"/>
          <w:numId w:val="9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источников доходов представляет собой свод информации о доходах бюджета внутригородского муниципального образования - муниципального округа Южное Тушино в городе Москве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бюджет муниципального округа) </w:t>
      </w: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источникам доходов бюджетов бюджетной системы Российской Федерации, формируемой в процессе составления, утверждения и исполнения бюджета муниципального округа, на основании перечня источников доходов Российской Федерации.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источников доходов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 бюджете муниципального округа по источникам доходов бюджета муниципального округа и соответствующим им группам источников доходов бюджетов, включенным в перечень источников доходов Российской Федерации.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 источников доходов включается информация, определенная в соответствии с Общими требованиями.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реестра источников доходов используются при составлении бюджета муниципального округа на очередной финансовый год (очередной финансовый год и плановый период).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Реестр источников доходов формируется и ведется в электронной форме в автоматизированной системе управления городскими финансами города Москвы (АСУ ГФ) с использованием усиленных квалифицированных электронных подписей лиц, уполномоченных действовать от имени участников процесса ведения реестра источников доходов.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прогноза доходов местного бюджета в целях составления и утверждения решения Совета депутатов внутригородского муниципального образования - муниципального округа Южное Тушино в городе Москве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Совет депутатов) </w:t>
      </w: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округа на очередной финансовый год и плановый период включаются в реестр источников бюджета муниципального округа в срок не позднее 10 рабочих дней со дня принятия Совет</w:t>
      </w:r>
      <w:r w:rsidR="00BF1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решения о проекте бюджета муниципального округа на очередной финансовый год и плановый период.</w:t>
      </w:r>
    </w:p>
    <w:p w:rsidR="00072C80" w:rsidRPr="00072C80" w:rsidRDefault="00072C80" w:rsidP="00072C8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источников доходов местного бюджета направляется в Совет депутатов в составе документов и материалов, представляемых одновременно с проектом решения о бюджете муниципального округа на очередной финансовый год и плановый период, по форме согласно приложения к настоящему Порядку.</w:t>
      </w: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Pr="00AB7E85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547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418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547838">
      <w:pPr>
        <w:shd w:val="clear" w:color="auto" w:fill="FFFFFF"/>
        <w:spacing w:after="0" w:line="240" w:lineRule="auto"/>
        <w:ind w:left="9639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Default="00547838" w:rsidP="00547838">
      <w:pPr>
        <w:spacing w:after="0" w:line="240" w:lineRule="auto"/>
        <w:ind w:left="96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к Порядку </w:t>
      </w:r>
      <w:r w:rsidR="00072C80" w:rsidRPr="00072C80">
        <w:rPr>
          <w:rFonts w:ascii="Times New Roman" w:eastAsia="Calibri" w:hAnsi="Times New Roman" w:cs="Times New Roman"/>
          <w:sz w:val="28"/>
          <w:szCs w:val="28"/>
        </w:rPr>
        <w:t xml:space="preserve">формирования и ведения реестра источников доходов бюджета </w:t>
      </w:r>
      <w:r w:rsidRPr="00547838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072C80" w:rsidRPr="00072C80" w:rsidRDefault="00072C80" w:rsidP="00072C80">
      <w:pPr>
        <w:spacing w:after="0" w:line="240" w:lineRule="auto"/>
        <w:ind w:left="9639" w:right="-2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</w:pPr>
      <w:r w:rsidRPr="00072C80">
        <w:rPr>
          <w:rFonts w:ascii="Times New Roman" w:eastAsia="Calibri" w:hAnsi="Times New Roman" w:cs="Times New Roman"/>
          <w:bCs/>
          <w:sz w:val="28"/>
          <w:szCs w:val="28"/>
        </w:rPr>
        <w:t>Форма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</w:pPr>
      <w:r w:rsidRPr="00072C80"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  <w:t>Реестр источников доходов бюджета 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</w:pPr>
      <w:proofErr w:type="spellStart"/>
      <w:r w:rsidRPr="00072C80"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  <w:t>на________год</w:t>
      </w:r>
      <w:proofErr w:type="spellEnd"/>
      <w:r w:rsidRPr="00072C80"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  <w:t xml:space="preserve"> и плановый период ___________годов</w:t>
      </w:r>
      <w:r w:rsidRPr="00072C80">
        <w:rPr>
          <w:rFonts w:ascii="Times New Roman" w:eastAsia="Calibri" w:hAnsi="Times New Roman" w:cs="Times New Roman"/>
          <w:b/>
          <w:iCs/>
          <w:sz w:val="28"/>
          <w:szCs w:val="28"/>
          <w:vertAlign w:val="superscript"/>
          <w:lang w:bidi="en-US"/>
        </w:rPr>
        <w:footnoteReference w:id="1"/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072C80" w:rsidRPr="00072C80" w:rsidRDefault="00072C80" w:rsidP="00072C80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iCs/>
          <w:sz w:val="24"/>
          <w:lang w:bidi="en-US"/>
        </w:rPr>
      </w:pPr>
      <w:r w:rsidRPr="00072C80">
        <w:rPr>
          <w:rFonts w:ascii="Times New Roman" w:eastAsia="Calibri" w:hAnsi="Times New Roman" w:cs="Times New Roman"/>
          <w:iCs/>
          <w:sz w:val="24"/>
          <w:lang w:bidi="en-US"/>
        </w:rPr>
        <w:t>Наименование финансового органа: аппарат Совета депутатов 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iCs/>
          <w:sz w:val="24"/>
          <w:lang w:bidi="en-US"/>
        </w:rPr>
      </w:pPr>
      <w:r w:rsidRPr="00072C80">
        <w:rPr>
          <w:rFonts w:ascii="Times New Roman" w:eastAsia="Calibri" w:hAnsi="Times New Roman" w:cs="Times New Roman"/>
          <w:iCs/>
          <w:sz w:val="24"/>
          <w:lang w:bidi="en-US"/>
        </w:rPr>
        <w:t>Наименование бюджета: бюджет 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120" w:line="240" w:lineRule="auto"/>
        <w:ind w:left="-851"/>
        <w:jc w:val="both"/>
        <w:rPr>
          <w:rFonts w:ascii="Times New Roman" w:eastAsia="Calibri" w:hAnsi="Times New Roman" w:cs="Times New Roman"/>
          <w:iCs/>
          <w:sz w:val="24"/>
          <w:lang w:bidi="en-US"/>
        </w:rPr>
      </w:pPr>
      <w:r w:rsidRPr="00072C80">
        <w:rPr>
          <w:rFonts w:ascii="Times New Roman" w:eastAsia="Calibri" w:hAnsi="Times New Roman" w:cs="Times New Roman"/>
          <w:iCs/>
          <w:sz w:val="24"/>
          <w:lang w:bidi="en-US"/>
        </w:rPr>
        <w:t>Единица измерения: тыс. руб.</w:t>
      </w:r>
    </w:p>
    <w:tbl>
      <w:tblPr>
        <w:tblW w:w="532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806"/>
        <w:gridCol w:w="1429"/>
        <w:gridCol w:w="700"/>
        <w:gridCol w:w="1467"/>
        <w:gridCol w:w="771"/>
        <w:gridCol w:w="1949"/>
        <w:gridCol w:w="1952"/>
        <w:gridCol w:w="1534"/>
        <w:gridCol w:w="1395"/>
        <w:gridCol w:w="1257"/>
        <w:gridCol w:w="1953"/>
      </w:tblGrid>
      <w:tr w:rsidR="00072C80" w:rsidRPr="00072C80" w:rsidTr="00D542D0">
        <w:trPr>
          <w:trHeight w:val="947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Номер реестровой записи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группы источников доходов бюджетов / наименование источника дохода бюджета</w:t>
            </w: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доходов</w:t>
            </w:r>
          </w:p>
        </w:tc>
        <w:tc>
          <w:tcPr>
            <w:tcW w:w="2763" w:type="dxa"/>
            <w:gridSpan w:val="2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Главный администратор доходов бюджета</w:t>
            </w:r>
          </w:p>
        </w:tc>
        <w:tc>
          <w:tcPr>
            <w:tcW w:w="1985" w:type="dxa"/>
            <w:vMerge w:val="restart"/>
            <w:vAlign w:val="center"/>
          </w:tcPr>
          <w:p w:rsidR="00072C80" w:rsidRPr="00072C80" w:rsidRDefault="00072C80" w:rsidP="00072C80">
            <w:pPr>
              <w:spacing w:after="0" w:line="240" w:lineRule="auto"/>
              <w:ind w:left="-102" w:right="-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Оценка исполнения бюджета </w:t>
            </w: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 20__ г. (текущий финансовый год)</w:t>
            </w:r>
          </w:p>
        </w:tc>
        <w:tc>
          <w:tcPr>
            <w:tcW w:w="4252" w:type="dxa"/>
            <w:gridSpan w:val="3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прогноза доходов бюджета в целях составления и утверждения закона о бюджете (прогноз)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ind w:left="-102" w:right="-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Кассовые поступления </w:t>
            </w: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в текущем финансовом году </w:t>
            </w: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(по состоянию на "__" _____ </w:t>
            </w: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20__ г.)</w:t>
            </w:r>
          </w:p>
        </w:tc>
      </w:tr>
      <w:tr w:rsidR="00072C80" w:rsidRPr="00072C80" w:rsidTr="00D542D0">
        <w:tc>
          <w:tcPr>
            <w:tcW w:w="816" w:type="dxa"/>
            <w:vMerge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81" w:type="dxa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ГАБД </w:t>
            </w:r>
          </w:p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2" w:type="dxa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vMerge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 20__ г. (очередной финансовый год)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 20__ г. (первый год планового периода)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на 20__ г. (второй год планового периода)</w:t>
            </w:r>
          </w:p>
        </w:tc>
        <w:tc>
          <w:tcPr>
            <w:tcW w:w="1986" w:type="dxa"/>
            <w:vMerge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2C80" w:rsidRPr="00072C80" w:rsidTr="00D542D0">
        <w:tc>
          <w:tcPr>
            <w:tcW w:w="816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2" w:type="dxa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6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072C80" w:rsidRPr="00072C80" w:rsidTr="00D542D0"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81" w:type="dxa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2C80" w:rsidRPr="00072C80" w:rsidTr="00D542D0">
        <w:tc>
          <w:tcPr>
            <w:tcW w:w="4467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72C80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81" w:type="dxa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072C80" w:rsidRPr="00072C80" w:rsidRDefault="00072C80" w:rsidP="00072C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72C80" w:rsidRPr="00072C80" w:rsidRDefault="00072C80" w:rsidP="00072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72C80" w:rsidRPr="00072C80" w:rsidRDefault="00072C80" w:rsidP="00072C8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743" w:type="dxa"/>
        <w:tblLook w:val="04A0" w:firstRow="1" w:lastRow="0" w:firstColumn="1" w:lastColumn="0" w:noHBand="0" w:noVBand="1"/>
      </w:tblPr>
      <w:tblGrid>
        <w:gridCol w:w="2694"/>
        <w:gridCol w:w="426"/>
        <w:gridCol w:w="6095"/>
        <w:gridCol w:w="317"/>
        <w:gridCol w:w="2234"/>
        <w:gridCol w:w="304"/>
        <w:gridCol w:w="3382"/>
      </w:tblGrid>
      <w:tr w:rsidR="00072C80" w:rsidRPr="00072C80" w:rsidTr="00D542D0">
        <w:tc>
          <w:tcPr>
            <w:tcW w:w="2694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2C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Руководитель</w:t>
            </w:r>
          </w:p>
        </w:tc>
        <w:tc>
          <w:tcPr>
            <w:tcW w:w="426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17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4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72C80" w:rsidRPr="00072C80" w:rsidTr="00D542D0">
        <w:tc>
          <w:tcPr>
            <w:tcW w:w="2694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2C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(уполномоченное лицо)</w:t>
            </w:r>
          </w:p>
        </w:tc>
        <w:tc>
          <w:tcPr>
            <w:tcW w:w="426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72C8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(должность)</w:t>
            </w:r>
          </w:p>
        </w:tc>
        <w:tc>
          <w:tcPr>
            <w:tcW w:w="317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72C8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04" w:type="dxa"/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  <w:shd w:val="clear" w:color="auto" w:fill="auto"/>
          </w:tcPr>
          <w:p w:rsidR="00072C80" w:rsidRPr="00072C80" w:rsidRDefault="00072C80" w:rsidP="00072C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72C8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(инициалы и фамилия)</w:t>
            </w:r>
          </w:p>
        </w:tc>
      </w:tr>
    </w:tbl>
    <w:p w:rsidR="00072C80" w:rsidRPr="00547838" w:rsidRDefault="00072C80" w:rsidP="00072C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72C80" w:rsidRPr="00547838" w:rsidSect="009622C0">
      <w:pgSz w:w="16838" w:h="11906" w:orient="landscape"/>
      <w:pgMar w:top="851" w:right="1418" w:bottom="426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7F5" w:rsidRDefault="008607F5" w:rsidP="00F82109">
      <w:pPr>
        <w:spacing w:after="0" w:line="240" w:lineRule="auto"/>
      </w:pPr>
      <w:r>
        <w:separator/>
      </w:r>
    </w:p>
  </w:endnote>
  <w:endnote w:type="continuationSeparator" w:id="0">
    <w:p w:rsidR="008607F5" w:rsidRDefault="008607F5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7A" w:rsidRDefault="006C34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7A" w:rsidRDefault="006C34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7A" w:rsidRDefault="006C34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7F5" w:rsidRDefault="008607F5" w:rsidP="00F82109">
      <w:pPr>
        <w:spacing w:after="0" w:line="240" w:lineRule="auto"/>
      </w:pPr>
      <w:r>
        <w:separator/>
      </w:r>
    </w:p>
  </w:footnote>
  <w:footnote w:type="continuationSeparator" w:id="0">
    <w:p w:rsidR="008607F5" w:rsidRDefault="008607F5" w:rsidP="00F82109">
      <w:pPr>
        <w:spacing w:after="0" w:line="240" w:lineRule="auto"/>
      </w:pPr>
      <w:r>
        <w:continuationSeparator/>
      </w:r>
    </w:p>
  </w:footnote>
  <w:footnote w:id="1">
    <w:p w:rsidR="00072C80" w:rsidRPr="00554639" w:rsidRDefault="00072C80" w:rsidP="00072C80">
      <w:pPr>
        <w:pStyle w:val="aa"/>
        <w:ind w:left="-709"/>
        <w:jc w:val="both"/>
      </w:pPr>
      <w:r w:rsidRPr="00554639">
        <w:rPr>
          <w:rStyle w:val="ac"/>
        </w:rPr>
        <w:footnoteRef/>
      </w:r>
      <w:r w:rsidRPr="00554639">
        <w:t xml:space="preserve"> В случае составления проекта бюджета </w:t>
      </w:r>
      <w:r w:rsidRPr="00072C80">
        <w:t xml:space="preserve">внутригородского муниципального образования - муниципального округа Южное Тушино в городе Москве </w:t>
      </w:r>
      <w:r w:rsidRPr="00554639">
        <w:t xml:space="preserve">на очередной финансовый год реестр источников доходов бюджета </w:t>
      </w:r>
      <w:r w:rsidRPr="00072C80">
        <w:t xml:space="preserve">внутригородского муниципального образования - муниципального округа Южное Тушино в городе Москве </w:t>
      </w:r>
      <w:r w:rsidRPr="00554639">
        <w:t>также формируется на очередной финансовый год.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7A" w:rsidRDefault="006C34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9000EF" w:rsidRDefault="009000EF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098">
          <w:rPr>
            <w:noProof/>
          </w:rPr>
          <w:t>6</w:t>
        </w:r>
        <w:r>
          <w:fldChar w:fldCharType="end"/>
        </w:r>
      </w:p>
    </w:sdtContent>
  </w:sdt>
  <w:p w:rsidR="00C77FDE" w:rsidRDefault="00C77F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7A" w:rsidRPr="00BA0738" w:rsidRDefault="006C347A" w:rsidP="006C347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6C347A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формирования и ведения реестра источников доходов бюджета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6C347A" w:rsidRPr="00BA0738" w:rsidRDefault="006C347A" w:rsidP="006C347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6C347A" w:rsidRPr="00BA0738" w:rsidRDefault="006C347A" w:rsidP="006C347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6C347A" w:rsidRDefault="006C347A" w:rsidP="006C347A">
    <w:pPr>
      <w:tabs>
        <w:tab w:val="left" w:pos="0"/>
      </w:tabs>
      <w:spacing w:line="360" w:lineRule="auto"/>
      <w:ind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4529B" w:rsidRDefault="0054529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191B96" w:rsidRPr="00B80E52" w:rsidRDefault="00547838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9000EF" w:rsidRDefault="009000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B7CFD"/>
    <w:multiLevelType w:val="hybridMultilevel"/>
    <w:tmpl w:val="E2601916"/>
    <w:lvl w:ilvl="0" w:tplc="E3828908">
      <w:start w:val="1"/>
      <w:numFmt w:val="decimal"/>
      <w:lvlText w:val="%1."/>
      <w:lvlJc w:val="left"/>
      <w:pPr>
        <w:ind w:left="943" w:hanging="3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B3C96"/>
    <w:multiLevelType w:val="hybridMultilevel"/>
    <w:tmpl w:val="5BB80540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C96367"/>
    <w:multiLevelType w:val="hybridMultilevel"/>
    <w:tmpl w:val="DCF88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A7266"/>
    <w:multiLevelType w:val="hybridMultilevel"/>
    <w:tmpl w:val="1F5A36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745F3"/>
    <w:multiLevelType w:val="hybridMultilevel"/>
    <w:tmpl w:val="6548F266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27496"/>
    <w:rsid w:val="00033C6F"/>
    <w:rsid w:val="00041CA8"/>
    <w:rsid w:val="00057098"/>
    <w:rsid w:val="00072C80"/>
    <w:rsid w:val="00094D07"/>
    <w:rsid w:val="00095EF3"/>
    <w:rsid w:val="000E0BF7"/>
    <w:rsid w:val="00101E45"/>
    <w:rsid w:val="00102278"/>
    <w:rsid w:val="00136EE9"/>
    <w:rsid w:val="001409AF"/>
    <w:rsid w:val="00141631"/>
    <w:rsid w:val="00191B96"/>
    <w:rsid w:val="001D3780"/>
    <w:rsid w:val="002118F3"/>
    <w:rsid w:val="00263C2A"/>
    <w:rsid w:val="00281F3E"/>
    <w:rsid w:val="002A58BA"/>
    <w:rsid w:val="002C3B63"/>
    <w:rsid w:val="002D291A"/>
    <w:rsid w:val="002E18D2"/>
    <w:rsid w:val="002F1808"/>
    <w:rsid w:val="003317C3"/>
    <w:rsid w:val="003441B2"/>
    <w:rsid w:val="00367FA1"/>
    <w:rsid w:val="00390446"/>
    <w:rsid w:val="003A57CB"/>
    <w:rsid w:val="003F5A0C"/>
    <w:rsid w:val="00411654"/>
    <w:rsid w:val="00417405"/>
    <w:rsid w:val="00434EA0"/>
    <w:rsid w:val="00447B25"/>
    <w:rsid w:val="00467B28"/>
    <w:rsid w:val="00475447"/>
    <w:rsid w:val="00475713"/>
    <w:rsid w:val="004829FC"/>
    <w:rsid w:val="00491C03"/>
    <w:rsid w:val="004B4D08"/>
    <w:rsid w:val="004D701A"/>
    <w:rsid w:val="005030B6"/>
    <w:rsid w:val="00510C15"/>
    <w:rsid w:val="00526686"/>
    <w:rsid w:val="00534F9B"/>
    <w:rsid w:val="00537DDA"/>
    <w:rsid w:val="00543508"/>
    <w:rsid w:val="0054529B"/>
    <w:rsid w:val="00547838"/>
    <w:rsid w:val="00563446"/>
    <w:rsid w:val="005720EE"/>
    <w:rsid w:val="006223C2"/>
    <w:rsid w:val="00656282"/>
    <w:rsid w:val="00660A0F"/>
    <w:rsid w:val="0067092E"/>
    <w:rsid w:val="006C347A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7CC2"/>
    <w:rsid w:val="00824B76"/>
    <w:rsid w:val="00831A56"/>
    <w:rsid w:val="00840314"/>
    <w:rsid w:val="008607F5"/>
    <w:rsid w:val="008747FA"/>
    <w:rsid w:val="00883D0B"/>
    <w:rsid w:val="00886E6E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964E6"/>
    <w:rsid w:val="00AB48B4"/>
    <w:rsid w:val="00AB5224"/>
    <w:rsid w:val="00AB7E85"/>
    <w:rsid w:val="00AD1414"/>
    <w:rsid w:val="00AD181F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BF1F39"/>
    <w:rsid w:val="00C77FDE"/>
    <w:rsid w:val="00C82670"/>
    <w:rsid w:val="00C84285"/>
    <w:rsid w:val="00CE2CC4"/>
    <w:rsid w:val="00CF3F05"/>
    <w:rsid w:val="00D4540D"/>
    <w:rsid w:val="00D72C36"/>
    <w:rsid w:val="00D81653"/>
    <w:rsid w:val="00D82756"/>
    <w:rsid w:val="00D85B7E"/>
    <w:rsid w:val="00DA333C"/>
    <w:rsid w:val="00E53F07"/>
    <w:rsid w:val="00EB21EF"/>
    <w:rsid w:val="00EC766F"/>
    <w:rsid w:val="00ED5E1C"/>
    <w:rsid w:val="00F36A12"/>
    <w:rsid w:val="00F4384F"/>
    <w:rsid w:val="00F82109"/>
    <w:rsid w:val="00F90061"/>
    <w:rsid w:val="00F948D2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2025-04-14T08:33:00Z</cp:lastPrinted>
  <dcterms:created xsi:type="dcterms:W3CDTF">2025-05-22T11:52:00Z</dcterms:created>
  <dcterms:modified xsi:type="dcterms:W3CDTF">2025-05-30T11:22:00Z</dcterms:modified>
</cp:coreProperties>
</file>