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E4F" w:rsidRPr="00AE0E4F" w:rsidRDefault="00E271C0" w:rsidP="008E60A7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271C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 утверждении Регламента реализации отдельных полномочий города Москвы в сфере работы с населением по месту жительства</w:t>
      </w:r>
    </w:p>
    <w:p w:rsidR="00AE0E4F" w:rsidRPr="00AE0E4F" w:rsidRDefault="00AE0E4F" w:rsidP="00AE0E4F">
      <w:pPr>
        <w:spacing w:after="0" w:line="240" w:lineRule="auto"/>
        <w:ind w:right="317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E0E4F" w:rsidRPr="00AE0E4F" w:rsidRDefault="00AE0E4F" w:rsidP="00AE0E4F">
      <w:pPr>
        <w:spacing w:after="0" w:line="240" w:lineRule="auto"/>
        <w:ind w:right="317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83796" w:rsidRPr="00E83796" w:rsidRDefault="00E271C0" w:rsidP="00251C0F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7 статьи 1 Закона города Москвы от 11 июля 2012 года № 39 «О наделении органов местного самоуправления внутригородских муниципальных образований в городе Москве отдельными полномочиями города Москвы», частью 2 статьи 8 Закона города Москвы от 14 июля 2004 года 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</w:t>
      </w:r>
      <w:r w:rsidR="00E83796" w:rsidRPr="00E83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51C0F"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</w:t>
      </w:r>
      <w:r w:rsid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51C0F"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Москвы от </w:t>
      </w:r>
      <w:r w:rsidR="002276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51C0F"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ноября </w:t>
      </w:r>
      <w:r w:rsid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2014 года № </w:t>
      </w:r>
      <w:r w:rsidR="00251C0F"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680-ПП </w:t>
      </w:r>
      <w:r w:rsidR="00D3426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51C0F"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мерах </w:t>
      </w:r>
      <w:r w:rsid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51C0F"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</w:t>
      </w:r>
      <w:r w:rsid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  <w:r w:rsidR="00251C0F"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зации органами местного самоуправления в </w:t>
      </w:r>
      <w:r w:rsid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51C0F"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роде</w:t>
      </w:r>
      <w:r w:rsid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1C0F"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Москве отдельных полномочий </w:t>
      </w:r>
      <w:r w:rsid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51C0F"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рода Москвы в сфере работы с населением по</w:t>
      </w:r>
      <w:r w:rsid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1C0F"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</w:t>
      </w:r>
      <w:r w:rsid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ту</w:t>
      </w:r>
      <w:r w:rsidR="00251C0F"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жительства, внесении изменений в правовые акты Правительст</w:t>
      </w:r>
      <w:r w:rsid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 w:rsidR="00251C0F"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Москвы и</w:t>
      </w:r>
      <w:r w:rsid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1C0F"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признании утратившими силу правовых ак</w:t>
      </w:r>
      <w:r w:rsid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51C0F"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ов (отдельных положений правовых</w:t>
      </w:r>
      <w:r w:rsid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1C0F"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ак</w:t>
      </w:r>
      <w:r w:rsid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51C0F"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Правительств</w:t>
      </w:r>
      <w:r w:rsid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51C0F"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Москвы)</w:t>
      </w:r>
      <w:r w:rsid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251C0F"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3796" w:rsidRPr="00E837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 внутригородского муниципального образования - муниципального округа Южное Тушино в городе Москве решил:</w:t>
      </w:r>
    </w:p>
    <w:p w:rsidR="00232C34" w:rsidRDefault="00E83796" w:rsidP="00E83796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7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Утвердить </w:t>
      </w:r>
      <w:r w:rsidR="00E271C0" w:rsidRPr="00E27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 реализации отдельных полномочий города Москвы в сфере работы с населением по месту жительства </w:t>
      </w:r>
      <w:r w:rsidRPr="00E83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proofErr w:type="gramStart"/>
      <w:r w:rsidRPr="00E837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Pr="00E83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</w:t>
      </w:r>
      <w:r w:rsidR="00232C34" w:rsidRPr="00232C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71C0" w:rsidRPr="00232C34" w:rsidRDefault="00E271C0" w:rsidP="00E83796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Признать </w:t>
      </w:r>
      <w:r w:rsidRPr="00E271C0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</w:t>
      </w:r>
      <w:r w:rsidR="003A0E8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27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решени</w:t>
      </w:r>
      <w:r w:rsidR="003A0E8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27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E27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 сентября 2014 года № 73</w:t>
      </w:r>
      <w:r w:rsidRPr="00E27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271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Регламента реализации отдельных полномочий города Москвы в сфере работы с населением по месту жительства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A0E8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22 сентября 2015 года № 61 «</w:t>
      </w:r>
      <w:r w:rsidR="003A0E85" w:rsidRPr="003A0E8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 депутатов муниципального округа Южное Тушино от 09 сентября 2014 года № 73</w:t>
      </w:r>
      <w:r w:rsidR="003A0E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7FF0" w:rsidRDefault="00E271C0" w:rsidP="008A7FF0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A7FF0" w:rsidRPr="008A7FF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Опубликовать настоящее решение в сетевом издании «Московский муниципальный вестник».</w:t>
      </w:r>
    </w:p>
    <w:p w:rsidR="00251C0F" w:rsidRPr="008A7FF0" w:rsidRDefault="00251C0F" w:rsidP="00251C0F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настоящее решение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епартамент территори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альных</w:t>
      </w:r>
      <w:r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</w:t>
      </w:r>
      <w:r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асти </w:t>
      </w:r>
      <w:r w:rsidR="008D5892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рода Москвы, управу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 го</w:t>
      </w:r>
      <w:r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рода Москвы,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3 рабочих дней со дня е</w:t>
      </w:r>
      <w:r w:rsidR="008D5892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51C0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2C34" w:rsidRDefault="00232C34" w:rsidP="00AE0E4F">
      <w:pPr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A27D4" w:rsidRDefault="008A27D4" w:rsidP="00AE0E4F">
      <w:pPr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426D" w:rsidRDefault="00D3426D" w:rsidP="00AE0E4F">
      <w:pPr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D3DC4" w:rsidRDefault="004D3DC4" w:rsidP="004D3D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4D3DC4" w:rsidRDefault="004D3DC4" w:rsidP="004D3D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</w:t>
      </w:r>
      <w:r w:rsidRPr="00DC35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Pr="00DC35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AE0E4F" w:rsidRDefault="004D3DC4" w:rsidP="004D3DC4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Южное Тушино</w:t>
      </w:r>
      <w:r w:rsidRPr="00DC35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Д.Ю.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</w:p>
    <w:p w:rsidR="008A27D4" w:rsidRDefault="008A27D4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8A27D4" w:rsidRDefault="008A27D4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D3426D" w:rsidRDefault="00D3426D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232C34" w:rsidRPr="00232C34" w:rsidRDefault="00232C34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232C3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</w:p>
    <w:p w:rsidR="00232C34" w:rsidRPr="00232C34" w:rsidRDefault="00232C34" w:rsidP="008B5D85">
      <w:pPr>
        <w:tabs>
          <w:tab w:val="left" w:pos="9638"/>
        </w:tabs>
        <w:spacing w:after="0" w:line="240" w:lineRule="auto"/>
        <w:ind w:left="4536" w:hanging="1"/>
        <w:rPr>
          <w:rFonts w:ascii="Times New Roman" w:eastAsia="Calibri" w:hAnsi="Times New Roman" w:cs="Times New Roman"/>
          <w:bCs/>
          <w:sz w:val="28"/>
          <w:szCs w:val="28"/>
        </w:rPr>
      </w:pP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Pr="00232C34">
        <w:rPr>
          <w:rFonts w:ascii="Times New Roman" w:eastAsia="Calibri" w:hAnsi="Times New Roman" w:cs="Times New Roman"/>
          <w:bCs/>
          <w:sz w:val="28"/>
          <w:szCs w:val="28"/>
        </w:rPr>
        <w:t xml:space="preserve">решению Совета депутатов внутригородского муниципального образования - муниципального округа Южное Тушино в городе Москве </w:t>
      </w:r>
    </w:p>
    <w:p w:rsidR="00232C34" w:rsidRPr="00232C34" w:rsidRDefault="00232C34" w:rsidP="008B5D85">
      <w:pPr>
        <w:tabs>
          <w:tab w:val="left" w:pos="9638"/>
        </w:tabs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E271C0">
        <w:rPr>
          <w:rFonts w:ascii="Times New Roman" w:eastAsia="Calibri" w:hAnsi="Times New Roman" w:cs="Times New Roman"/>
          <w:sz w:val="28"/>
          <w:szCs w:val="28"/>
        </w:rPr>
        <w:t>17</w:t>
      </w: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71C0">
        <w:rPr>
          <w:rFonts w:ascii="Times New Roman" w:eastAsia="Calibri" w:hAnsi="Times New Roman" w:cs="Times New Roman"/>
          <w:sz w:val="28"/>
          <w:szCs w:val="28"/>
        </w:rPr>
        <w:t>июня</w:t>
      </w: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 2025 года № </w:t>
      </w:r>
      <w:r w:rsidR="00E271C0">
        <w:rPr>
          <w:rFonts w:ascii="Times New Roman" w:eastAsia="Calibri" w:hAnsi="Times New Roman" w:cs="Times New Roman"/>
          <w:sz w:val="28"/>
          <w:szCs w:val="28"/>
        </w:rPr>
        <w:t>____</w:t>
      </w:r>
    </w:p>
    <w:p w:rsidR="00232C34" w:rsidRDefault="00232C34" w:rsidP="00232C34">
      <w:pPr>
        <w:tabs>
          <w:tab w:val="left" w:pos="9638"/>
        </w:tabs>
        <w:spacing w:after="0" w:line="240" w:lineRule="auto"/>
        <w:ind w:left="5387" w:hanging="1"/>
        <w:rPr>
          <w:rFonts w:ascii="Times New Roman" w:eastAsia="Calibri" w:hAnsi="Times New Roman" w:cs="Times New Roman"/>
          <w:sz w:val="28"/>
          <w:szCs w:val="28"/>
        </w:rPr>
      </w:pPr>
    </w:p>
    <w:p w:rsidR="00216D5A" w:rsidRPr="00232C34" w:rsidRDefault="00216D5A" w:rsidP="00232C34">
      <w:pPr>
        <w:tabs>
          <w:tab w:val="left" w:pos="9638"/>
        </w:tabs>
        <w:spacing w:after="0" w:line="240" w:lineRule="auto"/>
        <w:ind w:left="5387" w:hanging="1"/>
        <w:rPr>
          <w:rFonts w:ascii="Times New Roman" w:eastAsia="Calibri" w:hAnsi="Times New Roman" w:cs="Times New Roman"/>
          <w:sz w:val="28"/>
          <w:szCs w:val="28"/>
        </w:rPr>
      </w:pPr>
    </w:p>
    <w:p w:rsidR="00E271C0" w:rsidRPr="000109E4" w:rsidRDefault="00E271C0" w:rsidP="00E271C0">
      <w:pPr>
        <w:autoSpaceDE w:val="0"/>
        <w:autoSpaceDN w:val="0"/>
        <w:adjustRightInd w:val="0"/>
        <w:spacing w:after="0" w:line="240" w:lineRule="auto"/>
        <w:ind w:left="-567" w:right="95" w:firstLine="851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09E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Регламент </w:t>
      </w:r>
    </w:p>
    <w:p w:rsidR="00E271C0" w:rsidRPr="000109E4" w:rsidRDefault="00E271C0" w:rsidP="00E271C0">
      <w:pPr>
        <w:autoSpaceDE w:val="0"/>
        <w:autoSpaceDN w:val="0"/>
        <w:adjustRightInd w:val="0"/>
        <w:spacing w:after="0" w:line="240" w:lineRule="auto"/>
        <w:ind w:left="-567" w:right="95" w:firstLine="851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09E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реализации отдельных полномочий города Москвы </w:t>
      </w:r>
    </w:p>
    <w:p w:rsidR="00E83796" w:rsidRDefault="00E271C0" w:rsidP="00E271C0">
      <w:pPr>
        <w:autoSpaceDE w:val="0"/>
        <w:autoSpaceDN w:val="0"/>
        <w:adjustRightInd w:val="0"/>
        <w:spacing w:after="0" w:line="240" w:lineRule="auto"/>
        <w:ind w:left="-567" w:right="95" w:firstLine="851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09E4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ru-RU"/>
        </w:rPr>
        <w:t>в сфере работы с населением по месту жительства</w:t>
      </w:r>
    </w:p>
    <w:p w:rsidR="000109E4" w:rsidRPr="000109E4" w:rsidRDefault="000109E4" w:rsidP="00E271C0">
      <w:pPr>
        <w:autoSpaceDE w:val="0"/>
        <w:autoSpaceDN w:val="0"/>
        <w:adjustRightInd w:val="0"/>
        <w:spacing w:after="0" w:line="240" w:lineRule="auto"/>
        <w:ind w:left="-567" w:right="95" w:firstLine="851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:rsidR="000109E4" w:rsidRPr="000109E4" w:rsidRDefault="001E34D4" w:rsidP="000109E4">
      <w:pPr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0109E4" w:rsidRPr="000109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:rsidR="000109E4" w:rsidRDefault="000109E4" w:rsidP="000109E4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Регламент определяет порядок реализации Советом депутатов внутригородского муниципального образования –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 (далее – Совет депутатов) следующих отдельных полномочий города Москвы в сфере работы с населением по месту жительства (далее – переданные полномочия): </w:t>
      </w:r>
    </w:p>
    <w:p w:rsidR="000109E4" w:rsidRPr="000109E4" w:rsidRDefault="000109E4" w:rsidP="000109E4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согласование перечня нежилых помещений, находящихся в собственности города Москвы, предназначенных для организации досуговой, социально-воспитательной, физкультурно-оздоровительной и спортивной работы с населением по месту жительства с участием социально ориентированных некоммерческих организаций (далее – перечень нежилых помещений); </w:t>
      </w:r>
    </w:p>
    <w:p w:rsidR="000109E4" w:rsidRPr="000109E4" w:rsidRDefault="000109E4" w:rsidP="000109E4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рассмотрение материалов конкурсной комиссии и принятие решения о победителе конкурса на право заключения договора на безвозмездной основе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 (далее – принятие решения о победителе конкурса); </w:t>
      </w:r>
    </w:p>
    <w:p w:rsidR="000109E4" w:rsidRPr="000109E4" w:rsidRDefault="000109E4" w:rsidP="000109E4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216D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внесенного</w:t>
      </w:r>
      <w:r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главой управы</w:t>
      </w:r>
      <w:r w:rsidR="001E3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Южное Тушино города Москвы (далее – глава управы района)</w:t>
      </w:r>
      <w:r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ежеквартального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 (далее – сводный план). </w:t>
      </w:r>
    </w:p>
    <w:p w:rsidR="000109E4" w:rsidRPr="000109E4" w:rsidRDefault="000109E4" w:rsidP="000109E4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Организацию работы по реализации Советом депутатов переданных полномочий осуществля</w:t>
      </w:r>
      <w:r w:rsidR="008E60A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глава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внутригородского муниципального образования - </w:t>
      </w:r>
      <w:r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 </w:t>
      </w:r>
      <w:r w:rsidR="001E3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глава муниципального округа) </w:t>
      </w:r>
      <w:r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0F55DC" w:rsidRPr="000F55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</w:t>
      </w:r>
      <w:r w:rsidR="000F55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F55DC" w:rsidRPr="000F5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внутригородского муниципального образования - муниципального округа Южное Тушино в городе Москве по организации </w:t>
      </w:r>
      <w:r w:rsidR="000F55DC" w:rsidRPr="000F55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культурно-массовой, физкультурно-оздоровительной и спортивной работы с населением (далее –</w:t>
      </w:r>
      <w:r w:rsidR="007A1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55DC" w:rsidRPr="000F55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комиссия)</w:t>
      </w:r>
      <w:r w:rsidR="000F5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</w:t>
      </w:r>
      <w:r w:rsidR="000F55DC" w:rsidRPr="000F55DC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Регламентом Совета депутатов внутригородского муниципального образования – муниципального округа Южное Тушино в городе Москве (далее – Регламент Совета депутатов)</w:t>
      </w:r>
      <w:r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109E4" w:rsidRDefault="000109E4" w:rsidP="000109E4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Заседания Совета депутатов по реализации переданных полномочий проводятся открыто. </w:t>
      </w:r>
    </w:p>
    <w:p w:rsidR="00C462CA" w:rsidRPr="000109E4" w:rsidRDefault="00C462CA" w:rsidP="000109E4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C462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депутатов по реализации переданных полномочий принимается большинством голосов от установленной численности депутатов Совета депутатов.</w:t>
      </w:r>
    </w:p>
    <w:p w:rsidR="000109E4" w:rsidRDefault="00C462CA" w:rsidP="000109E4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109E4"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Информация о дате, времени и месте проведения заседания Совета депутатов </w:t>
      </w:r>
      <w:r w:rsidR="001E3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направляется главе управы района и </w:t>
      </w:r>
      <w:r w:rsidR="000109E4"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размещается на </w:t>
      </w:r>
      <w:r w:rsidR="000F5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</w:t>
      </w:r>
      <w:r w:rsidR="000F55DC" w:rsidRPr="000F55D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r w:rsidR="000F55D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F55DC" w:rsidRPr="000F5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местного самоуправления муниципального округа Южное Тушино в городе Москве в информационно-телекоммуникационной сети «Интернет»</w:t>
      </w:r>
      <w:r w:rsidR="000109E4"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официальный сайт) </w:t>
      </w:r>
      <w:r w:rsidR="00C40ECB" w:rsidRPr="00C40E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чем за 5 календарных дня до дня заседания</w:t>
      </w:r>
      <w:r w:rsidR="000109E4"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109E4" w:rsidRDefault="00C462CA" w:rsidP="000109E4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C40ECB" w:rsidRPr="00C40E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депутатов, принятое в соответствии с настоящим Регламентом, направляется в Департамент территориальных органов исполнительной власти города Москвы</w:t>
      </w:r>
      <w:r w:rsidR="00C40EC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управу района Южное Тушино города Москвы</w:t>
      </w:r>
      <w:r w:rsidR="00C40ECB" w:rsidRPr="00C40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размещается на официальном сайте органов местного самоуправления муниципального округа Южное Тушино в городе Москве в информационно-телекоммуникационной сети «Интернет» в течение 3 календарных дней со дня его принятия, а также подлежит официальному опубликованию в соответствии Уставом внутригородского муниципального образования – муниципального округа Южное Тушино в городе Москве</w:t>
      </w:r>
      <w:r w:rsidR="00C40E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0ECB" w:rsidRPr="000109E4" w:rsidRDefault="00C40ECB" w:rsidP="000109E4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9E4" w:rsidRPr="000109E4" w:rsidRDefault="001E34D4" w:rsidP="000109E4">
      <w:pPr>
        <w:ind w:right="283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0109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0109E4" w:rsidRPr="000109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согласования перечня нежилых помещений</w:t>
      </w:r>
    </w:p>
    <w:p w:rsidR="000109E4" w:rsidRPr="000109E4" w:rsidRDefault="00C462CA" w:rsidP="000109E4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109E4"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Началом реализации Советом депутатов переданного полномочия, указанного в подпункте 1 пункта 1 настоящего Регламента, является </w:t>
      </w:r>
      <w:r w:rsid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поступление в Совет депутатов</w:t>
      </w:r>
      <w:r w:rsidR="000109E4"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09E4" w:rsidRPr="001E34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главы управы</w:t>
      </w:r>
      <w:r w:rsidR="000109E4"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 согласовании проекта перечня нежилых помещений (далее – обращение). </w:t>
      </w:r>
    </w:p>
    <w:p w:rsidR="000109E4" w:rsidRPr="000109E4" w:rsidRDefault="00C462CA" w:rsidP="000109E4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109E4"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54C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о</w:t>
      </w:r>
      <w:r w:rsidR="000109E4"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бращени</w:t>
      </w:r>
      <w:r w:rsidR="00854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осуществляется в день его поступления и не позднее следующего дня направляется (в бумажном </w:t>
      </w:r>
      <w:r w:rsidR="001E34D4">
        <w:rPr>
          <w:rFonts w:ascii="Times New Roman" w:eastAsia="Times New Roman" w:hAnsi="Times New Roman" w:cs="Times New Roman"/>
          <w:sz w:val="28"/>
          <w:szCs w:val="28"/>
          <w:lang w:eastAsia="ru-RU"/>
        </w:rPr>
        <w:t>и (</w:t>
      </w:r>
      <w:r w:rsidR="00854C9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1E34D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54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электронном виде) депутатам Совета депутатов и в комиссию.</w:t>
      </w:r>
      <w:r w:rsidR="000109E4"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09E4" w:rsidRPr="000109E4" w:rsidRDefault="00C462CA" w:rsidP="000109E4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109E4"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A171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109E4" w:rsidRPr="00854C98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омиссия обеспечивает рассмотрение обращения на заседании комиссии</w:t>
      </w:r>
      <w:r w:rsidR="00C40EC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подготовку решения комиссии</w:t>
      </w:r>
      <w:r w:rsidR="000109E4" w:rsidRPr="00854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C40E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="000109E4"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Совета депутатов о согласовании перечня нежилых помещений. </w:t>
      </w:r>
      <w:r w:rsidR="00854C98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дате, времени и месте проведения заседания комиссии сообщается депутатам Совета депутатов не менее чем за два рабочих дня до дня заседания.</w:t>
      </w:r>
    </w:p>
    <w:p w:rsidR="000109E4" w:rsidRDefault="00C462CA" w:rsidP="000109E4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0109E4"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Обращение</w:t>
      </w:r>
      <w:r w:rsidR="00C40EC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решение комиссии</w:t>
      </w:r>
      <w:r w:rsidR="000109E4"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проект решения рассматриваются на очередном</w:t>
      </w:r>
      <w:r w:rsid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заседании Совета </w:t>
      </w:r>
      <w:r w:rsidR="000109E4" w:rsidRPr="001E34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r w:rsidR="00854C98" w:rsidRPr="001E3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21 дня</w:t>
      </w:r>
      <w:r w:rsidR="00854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поступления обращения в Совет депутатов</w:t>
      </w:r>
      <w:r w:rsidR="000109E4"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</w:t>
      </w:r>
      <w:r w:rsidR="000109E4" w:rsidRPr="00712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течение </w:t>
      </w:r>
      <w:r w:rsidR="00854C98" w:rsidRPr="007122CD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0109E4" w:rsidRPr="00712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</w:t>
      </w:r>
      <w:r w:rsidR="00854C98" w:rsidRPr="007122C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109E4"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поступления обращения в Совет депутатов не </w:t>
      </w:r>
      <w:r w:rsidR="000109E4"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запланировано проведение очередного заседания Совета депутатов, созывается внеочередное заседание в порядке, установленном Регламентом Совета депутатов. </w:t>
      </w:r>
    </w:p>
    <w:p w:rsidR="000109E4" w:rsidRDefault="000109E4" w:rsidP="000109E4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462C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Совет депутатов может согласовать проект перечня нежилых помещений в полном объеме, частично или принять решение об отказе в его согласовании.</w:t>
      </w:r>
      <w:r w:rsidR="00CF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1D33" w:rsidRDefault="00CF1D33" w:rsidP="000109E4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Если в результате голосования о согласовании решение не получило необходимого количества голосов, оформляется решение об отказе в согласовании (с мотивированным обоснование причин отказа).</w:t>
      </w:r>
    </w:p>
    <w:p w:rsidR="007122CD" w:rsidRPr="000109E4" w:rsidRDefault="007122CD" w:rsidP="000109E4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 В решении Совета депутатов указываются: реквизиты обращения (наименование инициатора, дата и исходящий номер), дата поступления обращения в Совет депутатов и его регистрационный номер.</w:t>
      </w:r>
    </w:p>
    <w:p w:rsidR="000109E4" w:rsidRPr="000109E4" w:rsidRDefault="000109E4" w:rsidP="000109E4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9E4" w:rsidRPr="000109E4" w:rsidRDefault="001E34D4" w:rsidP="000109E4">
      <w:pPr>
        <w:spacing w:after="0" w:line="240" w:lineRule="auto"/>
        <w:ind w:right="283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0109E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109E4" w:rsidRPr="000109E4">
        <w:rPr>
          <w:rFonts w:ascii="Times New Roman" w:hAnsi="Times New Roman" w:cs="Times New Roman"/>
          <w:b/>
          <w:sz w:val="28"/>
          <w:szCs w:val="28"/>
        </w:rPr>
        <w:t>Порядок рассмотрения материалов конкурсной комиссии и принятие решения о победителе конкурса</w:t>
      </w:r>
    </w:p>
    <w:p w:rsidR="000109E4" w:rsidRPr="000109E4" w:rsidRDefault="000109E4" w:rsidP="000109E4">
      <w:pPr>
        <w:spacing w:after="0" w:line="240" w:lineRule="auto"/>
        <w:ind w:right="283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9E4" w:rsidRPr="000109E4" w:rsidRDefault="000109E4" w:rsidP="000109E4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09E4">
        <w:rPr>
          <w:rFonts w:ascii="Times New Roman" w:hAnsi="Times New Roman" w:cs="Times New Roman"/>
          <w:sz w:val="28"/>
          <w:szCs w:val="28"/>
        </w:rPr>
        <w:t>1</w:t>
      </w:r>
      <w:r w:rsidR="007122CD">
        <w:rPr>
          <w:rFonts w:ascii="Times New Roman" w:hAnsi="Times New Roman" w:cs="Times New Roman"/>
          <w:sz w:val="28"/>
          <w:szCs w:val="28"/>
        </w:rPr>
        <w:t>4</w:t>
      </w:r>
      <w:r w:rsidRPr="000109E4">
        <w:rPr>
          <w:rFonts w:ascii="Times New Roman" w:hAnsi="Times New Roman" w:cs="Times New Roman"/>
          <w:sz w:val="28"/>
          <w:szCs w:val="28"/>
        </w:rPr>
        <w:t xml:space="preserve">. Началом реализации Советом депутатов переданного полномочия, указанного в подпункте 2 пункта 1 настоящего Регламента, является поступление в Совет депутатов обращения главы управы района о рассмотрении материалов конкурсной комиссии и принятии решения о победителе конкурса (далее – обращение). </w:t>
      </w:r>
    </w:p>
    <w:p w:rsidR="000109E4" w:rsidRPr="000109E4" w:rsidRDefault="000109E4" w:rsidP="000109E4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09E4">
        <w:rPr>
          <w:rFonts w:ascii="Times New Roman" w:hAnsi="Times New Roman" w:cs="Times New Roman"/>
          <w:sz w:val="28"/>
          <w:szCs w:val="28"/>
        </w:rPr>
        <w:t>1</w:t>
      </w:r>
      <w:r w:rsidR="007122CD">
        <w:rPr>
          <w:rFonts w:ascii="Times New Roman" w:hAnsi="Times New Roman" w:cs="Times New Roman"/>
          <w:sz w:val="28"/>
          <w:szCs w:val="28"/>
        </w:rPr>
        <w:t>5</w:t>
      </w:r>
      <w:r w:rsidRPr="000109E4">
        <w:rPr>
          <w:rFonts w:ascii="Times New Roman" w:hAnsi="Times New Roman" w:cs="Times New Roman"/>
          <w:sz w:val="28"/>
          <w:szCs w:val="28"/>
        </w:rPr>
        <w:t xml:space="preserve">. </w:t>
      </w:r>
      <w:r w:rsidR="00CF1D33" w:rsidRPr="00CF1D33">
        <w:rPr>
          <w:rFonts w:ascii="Times New Roman" w:hAnsi="Times New Roman" w:cs="Times New Roman"/>
          <w:sz w:val="28"/>
          <w:szCs w:val="28"/>
        </w:rPr>
        <w:t>Регистрация обращения осуществляется в день его поступления и не позднее следующего дня направляется (в бумажном или электронном виде) депутатам Совета депутатов и в комиссию</w:t>
      </w:r>
      <w:r w:rsidRPr="000109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1D33" w:rsidRDefault="000109E4" w:rsidP="000109E4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09E4">
        <w:rPr>
          <w:rFonts w:ascii="Times New Roman" w:hAnsi="Times New Roman" w:cs="Times New Roman"/>
          <w:sz w:val="28"/>
          <w:szCs w:val="28"/>
        </w:rPr>
        <w:t>1</w:t>
      </w:r>
      <w:r w:rsidR="007122CD">
        <w:rPr>
          <w:rFonts w:ascii="Times New Roman" w:hAnsi="Times New Roman" w:cs="Times New Roman"/>
          <w:sz w:val="28"/>
          <w:szCs w:val="28"/>
        </w:rPr>
        <w:t>6</w:t>
      </w:r>
      <w:r w:rsidRPr="000109E4">
        <w:rPr>
          <w:rFonts w:ascii="Times New Roman" w:hAnsi="Times New Roman" w:cs="Times New Roman"/>
          <w:sz w:val="28"/>
          <w:szCs w:val="28"/>
        </w:rPr>
        <w:t xml:space="preserve">. </w:t>
      </w:r>
      <w:r w:rsidR="007A1710">
        <w:rPr>
          <w:rFonts w:ascii="Times New Roman" w:hAnsi="Times New Roman" w:cs="Times New Roman"/>
          <w:sz w:val="28"/>
          <w:szCs w:val="28"/>
        </w:rPr>
        <w:t>К</w:t>
      </w:r>
      <w:r w:rsidR="00C40ECB" w:rsidRPr="00C40ECB">
        <w:rPr>
          <w:rFonts w:ascii="Times New Roman" w:hAnsi="Times New Roman" w:cs="Times New Roman"/>
          <w:sz w:val="28"/>
          <w:szCs w:val="28"/>
        </w:rPr>
        <w:t xml:space="preserve">омиссия обеспечивает рассмотрение обращения на заседании комиссии, подготовку решения комиссии и проекта решения Совета депутатов </w:t>
      </w:r>
      <w:r w:rsidR="00CF1D33" w:rsidRPr="00CF1D33">
        <w:rPr>
          <w:rFonts w:ascii="Times New Roman" w:hAnsi="Times New Roman" w:cs="Times New Roman"/>
          <w:sz w:val="28"/>
          <w:szCs w:val="28"/>
        </w:rPr>
        <w:t xml:space="preserve">о </w:t>
      </w:r>
      <w:r w:rsidR="00CF1D33">
        <w:rPr>
          <w:rFonts w:ascii="Times New Roman" w:hAnsi="Times New Roman" w:cs="Times New Roman"/>
          <w:sz w:val="28"/>
          <w:szCs w:val="28"/>
        </w:rPr>
        <w:t>победителе конкурса.</w:t>
      </w:r>
      <w:r w:rsidR="00CF1D33" w:rsidRPr="00CF1D33">
        <w:rPr>
          <w:rFonts w:ascii="Times New Roman" w:hAnsi="Times New Roman" w:cs="Times New Roman"/>
          <w:sz w:val="28"/>
          <w:szCs w:val="28"/>
        </w:rPr>
        <w:t xml:space="preserve"> О дате, времени и месте проведения заседания комиссии сообщается депутатам Совета депутатов не менее чем за два рабочих дня до дня заседания</w:t>
      </w:r>
      <w:r w:rsidR="007122CD">
        <w:rPr>
          <w:rFonts w:ascii="Times New Roman" w:hAnsi="Times New Roman" w:cs="Times New Roman"/>
          <w:sz w:val="28"/>
          <w:szCs w:val="28"/>
        </w:rPr>
        <w:t>.</w:t>
      </w:r>
    </w:p>
    <w:p w:rsidR="000109E4" w:rsidRPr="000109E4" w:rsidRDefault="000109E4" w:rsidP="000109E4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09E4">
        <w:rPr>
          <w:rFonts w:ascii="Times New Roman" w:hAnsi="Times New Roman" w:cs="Times New Roman"/>
          <w:sz w:val="28"/>
          <w:szCs w:val="28"/>
        </w:rPr>
        <w:t>1</w:t>
      </w:r>
      <w:r w:rsidR="00C462CA">
        <w:rPr>
          <w:rFonts w:ascii="Times New Roman" w:hAnsi="Times New Roman" w:cs="Times New Roman"/>
          <w:sz w:val="28"/>
          <w:szCs w:val="28"/>
        </w:rPr>
        <w:t>7</w:t>
      </w:r>
      <w:r w:rsidRPr="000109E4">
        <w:rPr>
          <w:rFonts w:ascii="Times New Roman" w:hAnsi="Times New Roman" w:cs="Times New Roman"/>
          <w:sz w:val="28"/>
          <w:szCs w:val="28"/>
        </w:rPr>
        <w:t xml:space="preserve">. </w:t>
      </w:r>
      <w:r w:rsidR="00C40ECB" w:rsidRPr="00C40ECB">
        <w:rPr>
          <w:rFonts w:ascii="Times New Roman" w:hAnsi="Times New Roman" w:cs="Times New Roman"/>
          <w:sz w:val="28"/>
          <w:szCs w:val="28"/>
        </w:rPr>
        <w:t>Обращение, решение комиссии и проект</w:t>
      </w:r>
      <w:r w:rsidR="00CF1D33" w:rsidRPr="00CF1D33">
        <w:rPr>
          <w:rFonts w:ascii="Times New Roman" w:hAnsi="Times New Roman" w:cs="Times New Roman"/>
          <w:sz w:val="28"/>
          <w:szCs w:val="28"/>
        </w:rPr>
        <w:t xml:space="preserve"> решения рассматриваются на очередном заседании Совета депутатов </w:t>
      </w:r>
      <w:r w:rsidR="00CF1D33" w:rsidRPr="00D3426D">
        <w:rPr>
          <w:rFonts w:ascii="Times New Roman" w:hAnsi="Times New Roman" w:cs="Times New Roman"/>
          <w:sz w:val="28"/>
          <w:szCs w:val="28"/>
        </w:rPr>
        <w:t>не позднее 21 дня со дня поступления обращения в Совет депутатов. В случае если в течение 21</w:t>
      </w:r>
      <w:r w:rsidR="00CF1D33" w:rsidRPr="00CF1D33">
        <w:rPr>
          <w:rFonts w:ascii="Times New Roman" w:hAnsi="Times New Roman" w:cs="Times New Roman"/>
          <w:sz w:val="28"/>
          <w:szCs w:val="28"/>
        </w:rPr>
        <w:t xml:space="preserve"> дня со дня поступления обращения в Совет депутатов не запланировано проведение очередного заседания Совета депутатов, созывается внеочередное заседание в порядке, установленном Регламентом Совета депутатов</w:t>
      </w:r>
      <w:r w:rsidRPr="000109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09E4" w:rsidRDefault="000109E4" w:rsidP="000109E4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462C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Советом депутатов</w:t>
      </w:r>
      <w:r w:rsidRPr="000109E4">
        <w:rPr>
          <w:rFonts w:ascii="Times New Roman" w:hAnsi="Times New Roman" w:cs="Times New Roman"/>
          <w:sz w:val="28"/>
          <w:szCs w:val="28"/>
        </w:rPr>
        <w:t xml:space="preserve"> принимается решение о победителе конкурса либо решение о признании конкурса несостоявшимся.</w:t>
      </w:r>
    </w:p>
    <w:p w:rsidR="00CF1D33" w:rsidRDefault="00CF1D33" w:rsidP="000109E4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462C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Если в результате голосования о победителе конкурса ни один из участников конкурса не набрал необходимого количества голосов, оформляется решение о признании конкурса несостоявшимся (с мотивированным обоснованием причин отказа, исходя из содержания социальных программ (проектов)).</w:t>
      </w:r>
    </w:p>
    <w:p w:rsidR="007122CD" w:rsidRPr="000109E4" w:rsidRDefault="00C462CA" w:rsidP="00D3426D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</w:t>
      </w:r>
      <w:r w:rsidR="007122CD">
        <w:rPr>
          <w:rFonts w:ascii="Times New Roman" w:hAnsi="Times New Roman" w:cs="Times New Roman"/>
          <w:sz w:val="28"/>
          <w:szCs w:val="28"/>
        </w:rPr>
        <w:t xml:space="preserve">. </w:t>
      </w:r>
      <w:r w:rsidR="007122CD" w:rsidRPr="007122CD">
        <w:rPr>
          <w:rFonts w:ascii="Times New Roman" w:hAnsi="Times New Roman" w:cs="Times New Roman"/>
          <w:sz w:val="28"/>
          <w:szCs w:val="28"/>
        </w:rPr>
        <w:t>В решении Совета депутатов указываются: реквизиты обращения (наименование инициатора, дата и исходящий номер), дата поступления обращения в Совет депутатов и его регистрационный номер</w:t>
      </w:r>
      <w:r w:rsidR="007122CD">
        <w:rPr>
          <w:rFonts w:ascii="Times New Roman" w:hAnsi="Times New Roman" w:cs="Times New Roman"/>
          <w:sz w:val="28"/>
          <w:szCs w:val="28"/>
        </w:rPr>
        <w:t xml:space="preserve">, также указывается победитель конкурса, участник конкурса (при наличии), признаваемый победителем в случае отказа победителя конкурса от заключения договора </w:t>
      </w:r>
      <w:r w:rsidR="00D3426D" w:rsidRPr="00D3426D">
        <w:rPr>
          <w:rFonts w:ascii="Times New Roman" w:hAnsi="Times New Roman" w:cs="Times New Roman"/>
          <w:sz w:val="28"/>
          <w:szCs w:val="28"/>
        </w:rPr>
        <w:t>на</w:t>
      </w:r>
      <w:r w:rsidR="00D3426D">
        <w:rPr>
          <w:rFonts w:ascii="Times New Roman" w:hAnsi="Times New Roman" w:cs="Times New Roman"/>
          <w:sz w:val="28"/>
          <w:szCs w:val="28"/>
        </w:rPr>
        <w:t xml:space="preserve"> </w:t>
      </w:r>
      <w:r w:rsidR="00D3426D" w:rsidRPr="00D3426D">
        <w:rPr>
          <w:rFonts w:ascii="Times New Roman" w:hAnsi="Times New Roman" w:cs="Times New Roman"/>
          <w:sz w:val="28"/>
          <w:szCs w:val="28"/>
        </w:rPr>
        <w:t>безвозмездной основе на реа</w:t>
      </w:r>
      <w:r w:rsidR="00D3426D">
        <w:rPr>
          <w:rFonts w:ascii="Times New Roman" w:hAnsi="Times New Roman" w:cs="Times New Roman"/>
          <w:sz w:val="28"/>
          <w:szCs w:val="28"/>
        </w:rPr>
        <w:t>лизацию социал</w:t>
      </w:r>
      <w:r w:rsidR="00D3426D" w:rsidRPr="00D3426D">
        <w:rPr>
          <w:rFonts w:ascii="Times New Roman" w:hAnsi="Times New Roman" w:cs="Times New Roman"/>
          <w:sz w:val="28"/>
          <w:szCs w:val="28"/>
        </w:rPr>
        <w:t>ьных программ (проектов) по</w:t>
      </w:r>
      <w:r w:rsidR="00D3426D">
        <w:rPr>
          <w:rFonts w:ascii="Times New Roman" w:hAnsi="Times New Roman" w:cs="Times New Roman"/>
          <w:sz w:val="28"/>
          <w:szCs w:val="28"/>
        </w:rPr>
        <w:t xml:space="preserve"> </w:t>
      </w:r>
      <w:r w:rsidR="00D3426D" w:rsidRPr="00D3426D">
        <w:rPr>
          <w:rFonts w:ascii="Times New Roman" w:hAnsi="Times New Roman" w:cs="Times New Roman"/>
          <w:sz w:val="28"/>
          <w:szCs w:val="28"/>
        </w:rPr>
        <w:t>организации досу</w:t>
      </w:r>
      <w:r w:rsidR="00D3426D">
        <w:rPr>
          <w:rFonts w:ascii="Times New Roman" w:hAnsi="Times New Roman" w:cs="Times New Roman"/>
          <w:sz w:val="28"/>
          <w:szCs w:val="28"/>
        </w:rPr>
        <w:t>го</w:t>
      </w:r>
      <w:r w:rsidR="00D3426D" w:rsidRPr="00D3426D">
        <w:rPr>
          <w:rFonts w:ascii="Times New Roman" w:hAnsi="Times New Roman" w:cs="Times New Roman"/>
          <w:sz w:val="28"/>
          <w:szCs w:val="28"/>
        </w:rPr>
        <w:t xml:space="preserve">вой, </w:t>
      </w:r>
      <w:proofErr w:type="spellStart"/>
      <w:r w:rsidR="00D3426D" w:rsidRPr="00D3426D">
        <w:rPr>
          <w:rFonts w:ascii="Times New Roman" w:hAnsi="Times New Roman" w:cs="Times New Roman"/>
          <w:sz w:val="28"/>
          <w:szCs w:val="28"/>
        </w:rPr>
        <w:t>социa</w:t>
      </w:r>
      <w:r w:rsidR="00D3426D">
        <w:rPr>
          <w:rFonts w:ascii="Times New Roman" w:hAnsi="Times New Roman" w:cs="Times New Roman"/>
          <w:sz w:val="28"/>
          <w:szCs w:val="28"/>
        </w:rPr>
        <w:t>ль</w:t>
      </w:r>
      <w:r w:rsidR="00D3426D" w:rsidRPr="00D3426D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="00D3426D" w:rsidRPr="00D3426D">
        <w:rPr>
          <w:rFonts w:ascii="Times New Roman" w:hAnsi="Times New Roman" w:cs="Times New Roman"/>
          <w:sz w:val="28"/>
          <w:szCs w:val="28"/>
        </w:rPr>
        <w:t>-воспитательной, физкультурно-оздоровительной</w:t>
      </w:r>
      <w:r w:rsidR="00D3426D">
        <w:rPr>
          <w:rFonts w:ascii="Times New Roman" w:hAnsi="Times New Roman" w:cs="Times New Roman"/>
          <w:sz w:val="28"/>
          <w:szCs w:val="28"/>
        </w:rPr>
        <w:t xml:space="preserve"> </w:t>
      </w:r>
      <w:r w:rsidR="00D3426D" w:rsidRPr="00D3426D">
        <w:rPr>
          <w:rFonts w:ascii="Times New Roman" w:hAnsi="Times New Roman" w:cs="Times New Roman"/>
          <w:sz w:val="28"/>
          <w:szCs w:val="28"/>
        </w:rPr>
        <w:t>и спортивной работы с населением по месту жительства в нежилых помещениях,</w:t>
      </w:r>
      <w:r w:rsidR="00D3426D">
        <w:rPr>
          <w:rFonts w:ascii="Times New Roman" w:hAnsi="Times New Roman" w:cs="Times New Roman"/>
          <w:sz w:val="28"/>
          <w:szCs w:val="28"/>
        </w:rPr>
        <w:t xml:space="preserve"> </w:t>
      </w:r>
      <w:r w:rsidR="00D3426D" w:rsidRPr="00D3426D">
        <w:rPr>
          <w:rFonts w:ascii="Times New Roman" w:hAnsi="Times New Roman" w:cs="Times New Roman"/>
          <w:sz w:val="28"/>
          <w:szCs w:val="28"/>
        </w:rPr>
        <w:t xml:space="preserve"> находящихс</w:t>
      </w:r>
      <w:r w:rsidR="00D3426D">
        <w:rPr>
          <w:rFonts w:ascii="Times New Roman" w:hAnsi="Times New Roman" w:cs="Times New Roman"/>
          <w:sz w:val="28"/>
          <w:szCs w:val="28"/>
        </w:rPr>
        <w:t>я в собственности города Москвы</w:t>
      </w:r>
      <w:r w:rsidR="007122CD">
        <w:rPr>
          <w:rFonts w:ascii="Times New Roman" w:hAnsi="Times New Roman" w:cs="Times New Roman"/>
          <w:sz w:val="28"/>
          <w:szCs w:val="28"/>
        </w:rPr>
        <w:t>.</w:t>
      </w:r>
    </w:p>
    <w:p w:rsidR="000109E4" w:rsidRPr="000109E4" w:rsidRDefault="000109E4" w:rsidP="000109E4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09E4" w:rsidRPr="000109E4" w:rsidRDefault="001E34D4" w:rsidP="000109E4">
      <w:pPr>
        <w:spacing w:after="0" w:line="240" w:lineRule="auto"/>
        <w:ind w:right="283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0109E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109E4" w:rsidRPr="000109E4">
        <w:rPr>
          <w:rFonts w:ascii="Times New Roman" w:hAnsi="Times New Roman" w:cs="Times New Roman"/>
          <w:b/>
          <w:sz w:val="28"/>
          <w:szCs w:val="28"/>
        </w:rPr>
        <w:t>Порядок согласования сводного плана</w:t>
      </w:r>
    </w:p>
    <w:p w:rsidR="000109E4" w:rsidRPr="000109E4" w:rsidRDefault="000109E4" w:rsidP="000109E4">
      <w:pPr>
        <w:spacing w:after="0" w:line="240" w:lineRule="auto"/>
        <w:ind w:right="283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9E4" w:rsidRPr="000109E4" w:rsidRDefault="00C462CA" w:rsidP="000109E4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0109E4" w:rsidRPr="000109E4">
        <w:rPr>
          <w:rFonts w:ascii="Times New Roman" w:hAnsi="Times New Roman" w:cs="Times New Roman"/>
          <w:sz w:val="28"/>
          <w:szCs w:val="28"/>
        </w:rPr>
        <w:t xml:space="preserve">. Началом реализации Советом депутатов переданного полномочия, указанного в подпункте 3 пункта 1 настоящего Регламента, является поступление в Совет депутатов </w:t>
      </w:r>
      <w:r w:rsidR="000109E4" w:rsidRPr="00D3426D">
        <w:rPr>
          <w:rFonts w:ascii="Times New Roman" w:hAnsi="Times New Roman" w:cs="Times New Roman"/>
          <w:sz w:val="28"/>
          <w:szCs w:val="28"/>
        </w:rPr>
        <w:t>обращения главы управы района</w:t>
      </w:r>
      <w:r w:rsidR="000109E4" w:rsidRPr="000109E4">
        <w:rPr>
          <w:rFonts w:ascii="Times New Roman" w:hAnsi="Times New Roman" w:cs="Times New Roman"/>
          <w:sz w:val="28"/>
          <w:szCs w:val="28"/>
        </w:rPr>
        <w:t xml:space="preserve"> о </w:t>
      </w:r>
      <w:r w:rsidR="000109E4" w:rsidRPr="00D3426D">
        <w:rPr>
          <w:rFonts w:ascii="Times New Roman" w:hAnsi="Times New Roman" w:cs="Times New Roman"/>
          <w:sz w:val="28"/>
          <w:szCs w:val="28"/>
        </w:rPr>
        <w:t>согласовании сводного плана (далее</w:t>
      </w:r>
      <w:r w:rsidR="000109E4" w:rsidRPr="000109E4">
        <w:rPr>
          <w:rFonts w:ascii="Times New Roman" w:hAnsi="Times New Roman" w:cs="Times New Roman"/>
          <w:sz w:val="28"/>
          <w:szCs w:val="28"/>
        </w:rPr>
        <w:t xml:space="preserve"> – обращение). </w:t>
      </w:r>
    </w:p>
    <w:p w:rsidR="000109E4" w:rsidRPr="000109E4" w:rsidRDefault="00C462CA" w:rsidP="000109E4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0109E4" w:rsidRPr="000109E4">
        <w:rPr>
          <w:rFonts w:ascii="Times New Roman" w:hAnsi="Times New Roman" w:cs="Times New Roman"/>
          <w:sz w:val="28"/>
          <w:szCs w:val="28"/>
        </w:rPr>
        <w:t xml:space="preserve">. </w:t>
      </w:r>
      <w:r w:rsidR="007122CD" w:rsidRPr="007122CD">
        <w:rPr>
          <w:rFonts w:ascii="Times New Roman" w:hAnsi="Times New Roman" w:cs="Times New Roman"/>
          <w:sz w:val="28"/>
          <w:szCs w:val="28"/>
        </w:rPr>
        <w:t>Регистрация обращения осуществляется в день его поступления и не позднее следующего дня направляется (в бумажном или электронном виде) депутатам Совета депутатов и в комиссию</w:t>
      </w:r>
      <w:r w:rsidR="000109E4" w:rsidRPr="000109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22CD" w:rsidRDefault="00C462CA" w:rsidP="000109E4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0109E4" w:rsidRPr="000109E4">
        <w:rPr>
          <w:rFonts w:ascii="Times New Roman" w:hAnsi="Times New Roman" w:cs="Times New Roman"/>
          <w:sz w:val="28"/>
          <w:szCs w:val="28"/>
        </w:rPr>
        <w:t xml:space="preserve">. </w:t>
      </w:r>
      <w:r w:rsidR="007A1710">
        <w:rPr>
          <w:rFonts w:ascii="Times New Roman" w:hAnsi="Times New Roman" w:cs="Times New Roman"/>
          <w:sz w:val="28"/>
          <w:szCs w:val="28"/>
        </w:rPr>
        <w:t>К</w:t>
      </w:r>
      <w:r w:rsidR="00C40ECB" w:rsidRPr="00C40ECB">
        <w:rPr>
          <w:rFonts w:ascii="Times New Roman" w:hAnsi="Times New Roman" w:cs="Times New Roman"/>
          <w:sz w:val="28"/>
          <w:szCs w:val="28"/>
        </w:rPr>
        <w:t xml:space="preserve">омиссия обеспечивает рассмотрение обращения на заседании комиссии, подготовку решения комиссии и проекта решения Совета депутатов </w:t>
      </w:r>
      <w:r w:rsidR="007122CD" w:rsidRPr="007122CD">
        <w:rPr>
          <w:rFonts w:ascii="Times New Roman" w:hAnsi="Times New Roman" w:cs="Times New Roman"/>
          <w:sz w:val="28"/>
          <w:szCs w:val="28"/>
        </w:rPr>
        <w:t>о согласовании сводного плана. О дате, времен</w:t>
      </w:r>
      <w:r w:rsidR="007A1710">
        <w:rPr>
          <w:rFonts w:ascii="Times New Roman" w:hAnsi="Times New Roman" w:cs="Times New Roman"/>
          <w:sz w:val="28"/>
          <w:szCs w:val="28"/>
        </w:rPr>
        <w:t>и и месте проведения заседания</w:t>
      </w:r>
      <w:r w:rsidR="007122CD" w:rsidRPr="007122CD">
        <w:rPr>
          <w:rFonts w:ascii="Times New Roman" w:hAnsi="Times New Roman" w:cs="Times New Roman"/>
          <w:sz w:val="28"/>
          <w:szCs w:val="28"/>
        </w:rPr>
        <w:t xml:space="preserve"> комиссии сообщается депутатам Совета депутатов не менее чем за два рабочих дня до дня заседания</w:t>
      </w:r>
      <w:r w:rsidR="007122CD">
        <w:rPr>
          <w:rFonts w:ascii="Times New Roman" w:hAnsi="Times New Roman" w:cs="Times New Roman"/>
          <w:sz w:val="28"/>
          <w:szCs w:val="28"/>
        </w:rPr>
        <w:t>.</w:t>
      </w:r>
    </w:p>
    <w:p w:rsidR="000109E4" w:rsidRPr="000109E4" w:rsidRDefault="00C462CA" w:rsidP="000109E4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0109E4" w:rsidRPr="000109E4">
        <w:rPr>
          <w:rFonts w:ascii="Times New Roman" w:hAnsi="Times New Roman" w:cs="Times New Roman"/>
          <w:sz w:val="28"/>
          <w:szCs w:val="28"/>
        </w:rPr>
        <w:t xml:space="preserve">. </w:t>
      </w:r>
      <w:r w:rsidR="00C40ECB" w:rsidRPr="00C40ECB">
        <w:rPr>
          <w:rFonts w:ascii="Times New Roman" w:hAnsi="Times New Roman" w:cs="Times New Roman"/>
          <w:sz w:val="28"/>
          <w:szCs w:val="28"/>
        </w:rPr>
        <w:t xml:space="preserve">Обращение, решение комиссии и проект </w:t>
      </w:r>
      <w:r w:rsidR="007122CD" w:rsidRPr="007122CD">
        <w:rPr>
          <w:rFonts w:ascii="Times New Roman" w:hAnsi="Times New Roman" w:cs="Times New Roman"/>
          <w:sz w:val="28"/>
          <w:szCs w:val="28"/>
        </w:rPr>
        <w:t>решения рассматриваются на очередном заседании Совета депутатов не позднее 21 дня со дня поступления обращения в Совет депутатов. В случае если в течение 21 дня со дня поступления обращения в Совет депутатов не запланировано проведение очередного заседания Совета депутатов, созывается внеочередное заседание в порядке, установленном Регламентом Совета депутатов</w:t>
      </w:r>
      <w:r w:rsidR="000109E4" w:rsidRPr="000109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22CD" w:rsidRDefault="00C462CA" w:rsidP="007122CD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7122CD"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Совет депутатов может согласовать </w:t>
      </w:r>
      <w:r w:rsidR="007122C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сводный план</w:t>
      </w:r>
      <w:r w:rsidR="007122CD" w:rsidRPr="00010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полном объеме, частично или принять решение об отказе в его согласовании.</w:t>
      </w:r>
      <w:r w:rsidR="00712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22CD" w:rsidRDefault="00C462CA" w:rsidP="007122CD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7122CD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в результате голосования о согласовании решение не получило необходимого количества голосов, оформляется решение об отказе в согласовании (с мотивированным обоснование причин отказа).</w:t>
      </w:r>
    </w:p>
    <w:p w:rsidR="007122CD" w:rsidRPr="000109E4" w:rsidRDefault="00C462CA" w:rsidP="007122CD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</w:t>
      </w:r>
      <w:r w:rsidR="00712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решении Совета депутатов указываются: реквизиты обращения (наименование инициатора, дата и исходящий номер), дата поступления обращения в Совет депутатов и его регистрационный номер.</w:t>
      </w:r>
    </w:p>
    <w:p w:rsidR="000109E4" w:rsidRPr="000109E4" w:rsidRDefault="000109E4" w:rsidP="000109E4">
      <w:pPr>
        <w:spacing w:after="0" w:line="240" w:lineRule="auto"/>
        <w:ind w:right="283" w:firstLine="851"/>
        <w:rPr>
          <w:rFonts w:ascii="Times New Roman" w:hAnsi="Times New Roman" w:cs="Times New Roman"/>
          <w:sz w:val="28"/>
          <w:szCs w:val="28"/>
        </w:rPr>
      </w:pPr>
    </w:p>
    <w:p w:rsidR="000109E4" w:rsidRPr="00E83796" w:rsidRDefault="000109E4" w:rsidP="000109E4">
      <w:pPr>
        <w:autoSpaceDE w:val="0"/>
        <w:autoSpaceDN w:val="0"/>
        <w:adjustRightInd w:val="0"/>
        <w:spacing w:after="0" w:line="240" w:lineRule="auto"/>
        <w:ind w:left="-567" w:right="283" w:firstLine="851"/>
        <w:jc w:val="both"/>
        <w:rPr>
          <w:rFonts w:ascii="Times New Roman" w:eastAsia="SimSun" w:hAnsi="Times New Roman" w:cs="Times New Roman"/>
          <w:b/>
          <w:i/>
          <w:sz w:val="28"/>
          <w:szCs w:val="28"/>
          <w:lang w:eastAsia="ru-RU"/>
        </w:rPr>
      </w:pPr>
    </w:p>
    <w:sectPr w:rsidR="000109E4" w:rsidRPr="00E83796" w:rsidSect="00D3426D">
      <w:headerReference w:type="default" r:id="rId6"/>
      <w:headerReference w:type="first" r:id="rId7"/>
      <w:pgSz w:w="11906" w:h="16838"/>
      <w:pgMar w:top="1134" w:right="850" w:bottom="1418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1CD" w:rsidRDefault="008E51CD" w:rsidP="00F82109">
      <w:pPr>
        <w:spacing w:after="0" w:line="240" w:lineRule="auto"/>
      </w:pPr>
      <w:r>
        <w:separator/>
      </w:r>
    </w:p>
  </w:endnote>
  <w:endnote w:type="continuationSeparator" w:id="0">
    <w:p w:rsidR="008E51CD" w:rsidRDefault="008E51CD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1CD" w:rsidRDefault="008E51CD" w:rsidP="00F82109">
      <w:pPr>
        <w:spacing w:after="0" w:line="240" w:lineRule="auto"/>
      </w:pPr>
      <w:r>
        <w:separator/>
      </w:r>
    </w:p>
  </w:footnote>
  <w:footnote w:type="continuationSeparator" w:id="0">
    <w:p w:rsidR="008E51CD" w:rsidRDefault="008E51CD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851851"/>
      <w:docPartObj>
        <w:docPartGallery w:val="Page Numbers (Top of Page)"/>
        <w:docPartUnique/>
      </w:docPartObj>
    </w:sdtPr>
    <w:sdtEndPr/>
    <w:sdtContent>
      <w:p w:rsidR="00232C34" w:rsidRDefault="00232C3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D4E">
          <w:rPr>
            <w:noProof/>
          </w:rPr>
          <w:t>6</w:t>
        </w:r>
        <w:r>
          <w:fldChar w:fldCharType="end"/>
        </w:r>
      </w:p>
    </w:sdtContent>
  </w:sdt>
  <w:p w:rsidR="00232C34" w:rsidRDefault="00232C3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D4E" w:rsidRPr="004E0BF5" w:rsidRDefault="00CF0D4E" w:rsidP="00CF0D4E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Проведение независимой антикоррупционной экспертизы проекта решения Совета депутатов внутригородского муниципального образования - муниципального округа Южное Тушино в городе Москве «</w:t>
    </w:r>
    <w:r w:rsidRPr="00CF0D4E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Об утверждении Регламента реализации отдельных полномочий города Москвы в сфере работы с населением по месту жительства</w:t>
    </w: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». </w:t>
    </w:r>
  </w:p>
  <w:p w:rsidR="00CF0D4E" w:rsidRPr="004E0BF5" w:rsidRDefault="00CF0D4E" w:rsidP="00CF0D4E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заключений с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29</w:t>
    </w: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.05.2025 г. </w:t>
    </w:r>
  </w:p>
  <w:p w:rsidR="00CF0D4E" w:rsidRPr="004E0BF5" w:rsidRDefault="00CF0D4E" w:rsidP="00CF0D4E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16</w:t>
    </w: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.06.2025 г. Прием заключений осуществляется по адресу: Почтовый адрес: 125363, г. Москва, ул. </w:t>
    </w:r>
    <w:proofErr w:type="spellStart"/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Нелидовская</w:t>
    </w:r>
    <w:proofErr w:type="spellEnd"/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, д. 23, корп. 2, аппарат Совета депутатов внутригородского муниципального образования - муниципального округа Южное Тушино в городе Москве. </w:t>
    </w:r>
  </w:p>
  <w:p w:rsidR="00CF0D4E" w:rsidRDefault="00CF0D4E" w:rsidP="00CF0D4E">
    <w:pPr>
      <w:spacing w:after="0" w:line="240" w:lineRule="auto"/>
      <w:ind w:left="-284" w:right="-143"/>
      <w:rPr>
        <w:rFonts w:ascii="Times New Roman" w:eastAsia="Times New Roman" w:hAnsi="Times New Roman" w:cs="Times New Roman"/>
        <w:bCs/>
        <w:sz w:val="28"/>
        <w:szCs w:val="28"/>
        <w:lang w:eastAsia="ru-RU"/>
      </w:rPr>
    </w:pP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4E0BF5">
        <w:rPr>
          <w:rStyle w:val="aa"/>
          <w:rFonts w:ascii="Times New Roman" w:eastAsia="Times New Roman" w:hAnsi="Times New Roman" w:cs="Times New Roman"/>
          <w:color w:val="auto"/>
          <w:sz w:val="27"/>
          <w:szCs w:val="27"/>
          <w:u w:val="none"/>
          <w:lang w:eastAsia="ru-RU"/>
        </w:rPr>
        <w:t>info@yutushino.ru</w:t>
      </w:r>
    </w:hyperlink>
    <w:r w:rsidRPr="004E0BF5">
      <w:rPr>
        <w:rFonts w:ascii="Times New Roman" w:eastAsia="Times New Roman" w:hAnsi="Times New Roman" w:cs="Times New Roman"/>
        <w:bCs/>
        <w:sz w:val="28"/>
        <w:szCs w:val="28"/>
        <w:lang w:eastAsia="ru-RU"/>
      </w:rPr>
      <w:t>.</w:t>
    </w:r>
  </w:p>
  <w:p w:rsidR="009B74AD" w:rsidRDefault="00DA333C" w:rsidP="009B74AD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3C09A4EF">
          <wp:extent cx="469265" cy="609600"/>
          <wp:effectExtent l="0" t="0" r="6985" b="0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СОВЕТ ДЕПУТАТОВ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РЕШЕНИЕ</w:t>
    </w:r>
  </w:p>
  <w:p w:rsidR="009B74AD" w:rsidRPr="002118F3" w:rsidRDefault="009B74AD" w:rsidP="009B74AD">
    <w:pPr>
      <w:pStyle w:val="a3"/>
      <w:rPr>
        <w:rFonts w:ascii="Times New Roman" w:hAnsi="Times New Roman" w:cs="Times New Roman"/>
        <w:b/>
        <w:color w:val="781F19"/>
        <w:sz w:val="28"/>
        <w:szCs w:val="28"/>
      </w:rPr>
    </w:pPr>
    <w:r>
      <w:rPr>
        <w:rFonts w:ascii="Times New Roman" w:hAnsi="Times New Roman" w:cs="Times New Roman"/>
        <w:b/>
        <w:color w:val="781F19"/>
        <w:sz w:val="28"/>
        <w:szCs w:val="28"/>
      </w:rPr>
      <w:t xml:space="preserve">____________________ </w:t>
    </w:r>
    <w:r w:rsidRPr="00434EA0">
      <w:rPr>
        <w:rFonts w:ascii="Times New Roman" w:hAnsi="Times New Roman" w:cs="Times New Roman"/>
        <w:color w:val="781F19"/>
        <w:sz w:val="28"/>
        <w:szCs w:val="28"/>
      </w:rPr>
      <w:t>№</w:t>
    </w:r>
    <w:r>
      <w:rPr>
        <w:rFonts w:ascii="Times New Roman" w:hAnsi="Times New Roman" w:cs="Times New Roman"/>
        <w:b/>
        <w:color w:val="781F19"/>
        <w:sz w:val="28"/>
        <w:szCs w:val="28"/>
      </w:rPr>
      <w:t xml:space="preserve"> _________</w:t>
    </w:r>
    <w:r w:rsidRPr="002118F3">
      <w:rPr>
        <w:rFonts w:ascii="Times New Roman" w:hAnsi="Times New Roman" w:cs="Times New Roman"/>
        <w:b/>
        <w:color w:val="781F19"/>
        <w:sz w:val="28"/>
        <w:szCs w:val="28"/>
      </w:rPr>
      <w:t>___</w:t>
    </w:r>
  </w:p>
  <w:p w:rsidR="008F2AE7" w:rsidRDefault="008F2A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05D3B"/>
    <w:rsid w:val="000109E4"/>
    <w:rsid w:val="000705A0"/>
    <w:rsid w:val="00095EF3"/>
    <w:rsid w:val="000C1933"/>
    <w:rsid w:val="000E1F33"/>
    <w:rsid w:val="000F55DC"/>
    <w:rsid w:val="00141631"/>
    <w:rsid w:val="001E34D4"/>
    <w:rsid w:val="002118F3"/>
    <w:rsid w:val="00216D5A"/>
    <w:rsid w:val="0022761C"/>
    <w:rsid w:val="00232C34"/>
    <w:rsid w:val="00251C0F"/>
    <w:rsid w:val="002C3B63"/>
    <w:rsid w:val="00342571"/>
    <w:rsid w:val="00390446"/>
    <w:rsid w:val="003A0E85"/>
    <w:rsid w:val="003A57CB"/>
    <w:rsid w:val="004079D7"/>
    <w:rsid w:val="00434EA0"/>
    <w:rsid w:val="00467B28"/>
    <w:rsid w:val="00475713"/>
    <w:rsid w:val="004D3DC4"/>
    <w:rsid w:val="004D701A"/>
    <w:rsid w:val="004F0059"/>
    <w:rsid w:val="00526946"/>
    <w:rsid w:val="00670BED"/>
    <w:rsid w:val="007122CD"/>
    <w:rsid w:val="00720A4B"/>
    <w:rsid w:val="007278EF"/>
    <w:rsid w:val="00762076"/>
    <w:rsid w:val="007840CA"/>
    <w:rsid w:val="007A1710"/>
    <w:rsid w:val="007A2B1C"/>
    <w:rsid w:val="007E5A04"/>
    <w:rsid w:val="00824B76"/>
    <w:rsid w:val="00840314"/>
    <w:rsid w:val="00854C98"/>
    <w:rsid w:val="008A27D4"/>
    <w:rsid w:val="008A7FF0"/>
    <w:rsid w:val="008B5D85"/>
    <w:rsid w:val="008D5892"/>
    <w:rsid w:val="008E51CD"/>
    <w:rsid w:val="008E60A7"/>
    <w:rsid w:val="008F2AE7"/>
    <w:rsid w:val="0090559B"/>
    <w:rsid w:val="00913140"/>
    <w:rsid w:val="00974509"/>
    <w:rsid w:val="009B74AD"/>
    <w:rsid w:val="009C36DC"/>
    <w:rsid w:val="00A952D9"/>
    <w:rsid w:val="00AE0E4F"/>
    <w:rsid w:val="00B3271A"/>
    <w:rsid w:val="00B41369"/>
    <w:rsid w:val="00B6411C"/>
    <w:rsid w:val="00C40ECB"/>
    <w:rsid w:val="00C462CA"/>
    <w:rsid w:val="00C82670"/>
    <w:rsid w:val="00CF0D4E"/>
    <w:rsid w:val="00CF1D33"/>
    <w:rsid w:val="00D3426D"/>
    <w:rsid w:val="00D72C36"/>
    <w:rsid w:val="00D90C0F"/>
    <w:rsid w:val="00DA333C"/>
    <w:rsid w:val="00E271C0"/>
    <w:rsid w:val="00E83796"/>
    <w:rsid w:val="00F30AF4"/>
    <w:rsid w:val="00F82109"/>
    <w:rsid w:val="00FE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E0E4F"/>
    <w:rPr>
      <w:color w:val="0563C1" w:themeColor="hyperlink"/>
      <w:u w:val="single"/>
    </w:rPr>
  </w:style>
  <w:style w:type="paragraph" w:styleId="ab">
    <w:name w:val="footnote text"/>
    <w:basedOn w:val="a"/>
    <w:link w:val="ac"/>
    <w:semiHidden/>
    <w:rsid w:val="00232C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232C34"/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footnote reference"/>
    <w:uiPriority w:val="99"/>
    <w:rsid w:val="00232C34"/>
    <w:rPr>
      <w:vertAlign w:val="superscript"/>
    </w:rPr>
  </w:style>
  <w:style w:type="paragraph" w:styleId="ae">
    <w:name w:val="List Paragraph"/>
    <w:basedOn w:val="a"/>
    <w:uiPriority w:val="34"/>
    <w:qFormat/>
    <w:rsid w:val="00E27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1695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2025-01-20T10:03:00Z</cp:lastPrinted>
  <dcterms:created xsi:type="dcterms:W3CDTF">2025-05-19T08:06:00Z</dcterms:created>
  <dcterms:modified xsi:type="dcterms:W3CDTF">2025-05-27T13:02:00Z</dcterms:modified>
</cp:coreProperties>
</file>